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4F241" w14:textId="77777777" w:rsidR="0025046B" w:rsidRDefault="0025046B" w:rsidP="00FC70C4">
      <w:pPr>
        <w:jc w:val="center"/>
        <w:rPr>
          <w:rFonts w:ascii="Arial" w:hAnsi="Arial" w:cs="Arial"/>
          <w:b/>
          <w:sz w:val="22"/>
          <w:szCs w:val="22"/>
        </w:rPr>
      </w:pPr>
    </w:p>
    <w:p w14:paraId="531E61E8" w14:textId="77777777" w:rsidR="0025046B" w:rsidRPr="007C5843" w:rsidRDefault="00CE1525" w:rsidP="00FC70C4">
      <w:pPr>
        <w:jc w:val="center"/>
        <w:rPr>
          <w:rFonts w:ascii="Arial" w:hAnsi="Arial" w:cs="Arial"/>
          <w:b/>
          <w:sz w:val="22"/>
          <w:szCs w:val="22"/>
        </w:rPr>
      </w:pPr>
      <w:r w:rsidRPr="007C5843">
        <w:rPr>
          <w:rFonts w:ascii="Arial" w:hAnsi="Arial" w:cs="Arial"/>
          <w:b/>
          <w:sz w:val="22"/>
          <w:szCs w:val="22"/>
        </w:rPr>
        <w:t>INSTRUCCIONES</w:t>
      </w:r>
      <w:r w:rsidR="00DA6903" w:rsidRPr="007C5843">
        <w:rPr>
          <w:rFonts w:ascii="Arial" w:hAnsi="Arial" w:cs="Arial"/>
          <w:b/>
          <w:sz w:val="22"/>
          <w:szCs w:val="22"/>
        </w:rPr>
        <w:t xml:space="preserve"> </w:t>
      </w:r>
      <w:r w:rsidR="00DA6903" w:rsidRPr="007C5843">
        <w:rPr>
          <w:rFonts w:ascii="Arial" w:hAnsi="Arial" w:cs="Arial"/>
          <w:b/>
          <w:iCs/>
          <w:sz w:val="22"/>
          <w:szCs w:val="22"/>
        </w:rPr>
        <w:t>PARA EL OEC</w:t>
      </w:r>
      <w:r w:rsidRPr="007C5843">
        <w:rPr>
          <w:rFonts w:ascii="Arial" w:hAnsi="Arial" w:cs="Arial"/>
          <w:b/>
          <w:sz w:val="22"/>
          <w:szCs w:val="22"/>
        </w:rPr>
        <w:t xml:space="preserve"> </w:t>
      </w:r>
    </w:p>
    <w:p w14:paraId="4F9EE742" w14:textId="77777777" w:rsidR="00CE1525" w:rsidRPr="007C5843" w:rsidRDefault="00CE1525" w:rsidP="00FC70C4">
      <w:pPr>
        <w:jc w:val="center"/>
        <w:rPr>
          <w:rFonts w:ascii="Arial" w:hAnsi="Arial" w:cs="Arial"/>
          <w:b/>
          <w:sz w:val="22"/>
          <w:szCs w:val="22"/>
        </w:rPr>
      </w:pPr>
    </w:p>
    <w:p w14:paraId="6C0B9E07" w14:textId="77777777" w:rsidR="005549BC" w:rsidRPr="007C5843" w:rsidRDefault="005549BC" w:rsidP="00FC70C4">
      <w:pPr>
        <w:jc w:val="both"/>
        <w:rPr>
          <w:rFonts w:ascii="Arial" w:hAnsi="Arial" w:cs="Arial"/>
          <w:bCs/>
          <w:iCs/>
          <w:lang w:val="es-ES_tradnl"/>
        </w:rPr>
      </w:pPr>
    </w:p>
    <w:p w14:paraId="0EF28584" w14:textId="23BB4AF2" w:rsidR="008C5947" w:rsidRPr="007C5843" w:rsidRDefault="008C5947" w:rsidP="008C5947">
      <w:pPr>
        <w:pStyle w:val="Prrafodelista"/>
        <w:numPr>
          <w:ilvl w:val="0"/>
          <w:numId w:val="2"/>
        </w:numPr>
        <w:ind w:left="284" w:hanging="284"/>
        <w:jc w:val="both"/>
        <w:rPr>
          <w:rFonts w:ascii="Arial" w:hAnsi="Arial" w:cs="Arial"/>
          <w:bCs/>
          <w:iCs/>
          <w:lang w:val="es-ES_tradnl"/>
        </w:rPr>
      </w:pPr>
      <w:r w:rsidRPr="007C5843">
        <w:rPr>
          <w:rFonts w:ascii="Arial" w:hAnsi="Arial" w:cs="Arial"/>
          <w:bCs/>
          <w:iCs/>
          <w:lang w:val="es-EC"/>
        </w:rPr>
        <w:t xml:space="preserve">El </w:t>
      </w:r>
      <w:r w:rsidRPr="007C5843">
        <w:rPr>
          <w:rFonts w:ascii="Arial" w:hAnsi="Arial" w:cs="Arial"/>
          <w:b/>
          <w:bCs/>
          <w:iCs/>
        </w:rPr>
        <w:t>Plan de Acción</w:t>
      </w:r>
      <w:r w:rsidRPr="007C5843">
        <w:rPr>
          <w:rFonts w:ascii="Arial" w:hAnsi="Arial" w:cs="Arial"/>
          <w:bCs/>
          <w:iCs/>
        </w:rPr>
        <w:t xml:space="preserve"> </w:t>
      </w:r>
      <w:r w:rsidR="004C6D5E" w:rsidRPr="007C5843">
        <w:rPr>
          <w:rFonts w:ascii="Arial" w:hAnsi="Arial" w:cs="Arial"/>
          <w:bCs/>
          <w:iCs/>
        </w:rPr>
        <w:t xml:space="preserve">es el </w:t>
      </w:r>
      <w:r w:rsidRPr="007C5843">
        <w:rPr>
          <w:rFonts w:ascii="Arial" w:hAnsi="Arial" w:cs="Arial"/>
          <w:bCs/>
          <w:iCs/>
        </w:rPr>
        <w:t xml:space="preserve">mecanismo para planificar el tratamiento de las No Conformidades que </w:t>
      </w:r>
      <w:r w:rsidR="004C6D5E" w:rsidRPr="007C5843">
        <w:rPr>
          <w:rFonts w:ascii="Arial" w:hAnsi="Arial" w:cs="Arial"/>
          <w:bCs/>
          <w:iCs/>
        </w:rPr>
        <w:t>incluye el</w:t>
      </w:r>
      <w:r w:rsidRPr="007C5843">
        <w:rPr>
          <w:rFonts w:ascii="Arial" w:hAnsi="Arial" w:cs="Arial"/>
          <w:bCs/>
          <w:iCs/>
        </w:rPr>
        <w:t xml:space="preserve"> </w:t>
      </w:r>
      <w:r w:rsidRPr="007C5843">
        <w:rPr>
          <w:rFonts w:ascii="Arial" w:hAnsi="Arial" w:cs="Arial"/>
          <w:bCs/>
          <w:iCs/>
          <w:lang w:val="es-EC"/>
        </w:rPr>
        <w:t>análisis de extensión</w:t>
      </w:r>
      <w:r w:rsidRPr="007C5843">
        <w:rPr>
          <w:rFonts w:ascii="Arial" w:hAnsi="Arial" w:cs="Arial"/>
          <w:bCs/>
          <w:iCs/>
        </w:rPr>
        <w:t xml:space="preserve">, análisis </w:t>
      </w:r>
      <w:r w:rsidR="004C6D5E" w:rsidRPr="007C5843">
        <w:rPr>
          <w:rFonts w:ascii="Arial" w:hAnsi="Arial" w:cs="Arial"/>
          <w:bCs/>
          <w:iCs/>
        </w:rPr>
        <w:t xml:space="preserve">de </w:t>
      </w:r>
      <w:r w:rsidR="004C6D5E" w:rsidRPr="007C5843">
        <w:rPr>
          <w:rFonts w:ascii="Arial" w:hAnsi="Arial" w:cs="Arial"/>
          <w:bCs/>
          <w:iCs/>
          <w:lang w:val="es-EC"/>
        </w:rPr>
        <w:t>causa</w:t>
      </w:r>
      <w:r w:rsidRPr="007C5843">
        <w:rPr>
          <w:rFonts w:ascii="Arial" w:hAnsi="Arial" w:cs="Arial"/>
          <w:bCs/>
          <w:iCs/>
          <w:lang w:val="es-EC"/>
        </w:rPr>
        <w:t xml:space="preserve">, </w:t>
      </w:r>
      <w:r w:rsidRPr="007C5843">
        <w:rPr>
          <w:rFonts w:ascii="Arial" w:hAnsi="Arial" w:cs="Arial"/>
          <w:bCs/>
          <w:iCs/>
        </w:rPr>
        <w:t>correcciones y acciones correctivas, el tratamiento de la cada NC debe ser eficaz a fin de evitar su recurrencia</w:t>
      </w:r>
      <w:r w:rsidR="004C6D5E" w:rsidRPr="007C5843">
        <w:rPr>
          <w:rFonts w:ascii="Arial" w:hAnsi="Arial" w:cs="Arial"/>
          <w:bCs/>
          <w:iCs/>
        </w:rPr>
        <w:t>.</w:t>
      </w:r>
    </w:p>
    <w:p w14:paraId="3290E2FE" w14:textId="77777777" w:rsidR="0005743D" w:rsidRPr="007C5843" w:rsidRDefault="0005743D" w:rsidP="00FC70C4">
      <w:pPr>
        <w:pStyle w:val="Prrafodelista"/>
        <w:ind w:left="284"/>
        <w:jc w:val="both"/>
        <w:rPr>
          <w:rFonts w:ascii="Arial" w:hAnsi="Arial" w:cs="Arial"/>
          <w:bCs/>
          <w:iCs/>
          <w:lang w:val="es-ES_tradnl"/>
        </w:rPr>
      </w:pPr>
    </w:p>
    <w:p w14:paraId="44A33C6F" w14:textId="1AAD8285" w:rsidR="005549BC" w:rsidRPr="007C5843" w:rsidRDefault="005549BC" w:rsidP="00FC70C4">
      <w:pPr>
        <w:pStyle w:val="Prrafodelista"/>
        <w:numPr>
          <w:ilvl w:val="0"/>
          <w:numId w:val="2"/>
        </w:numPr>
        <w:ind w:left="284"/>
        <w:jc w:val="both"/>
        <w:rPr>
          <w:rFonts w:ascii="Arial" w:hAnsi="Arial" w:cs="Arial"/>
          <w:bCs/>
          <w:iCs/>
          <w:lang w:val="es-ES_tradnl"/>
        </w:rPr>
      </w:pPr>
      <w:r w:rsidRPr="007C5843">
        <w:rPr>
          <w:rFonts w:ascii="Arial" w:hAnsi="Arial" w:cs="Arial"/>
          <w:bCs/>
          <w:iCs/>
        </w:rPr>
        <w:t xml:space="preserve">El </w:t>
      </w:r>
      <w:r w:rsidRPr="007C5843">
        <w:rPr>
          <w:rFonts w:ascii="Arial" w:hAnsi="Arial" w:cs="Arial"/>
          <w:b/>
          <w:bCs/>
          <w:iCs/>
        </w:rPr>
        <w:t>análisis de extensión</w:t>
      </w:r>
      <w:r w:rsidRPr="007C5843">
        <w:rPr>
          <w:rFonts w:ascii="Arial" w:hAnsi="Arial" w:cs="Arial"/>
          <w:bCs/>
          <w:iCs/>
        </w:rPr>
        <w:t xml:space="preserve"> se entiende como la extensión del problema presentado, por</w:t>
      </w:r>
      <w:r w:rsidR="00C1113B" w:rsidRPr="007C5843">
        <w:rPr>
          <w:rFonts w:ascii="Arial" w:hAnsi="Arial" w:cs="Arial"/>
          <w:bCs/>
          <w:iCs/>
        </w:rPr>
        <w:t xml:space="preserve"> lo que</w:t>
      </w:r>
      <w:r w:rsidR="004C488A" w:rsidRPr="007C5843">
        <w:rPr>
          <w:rFonts w:ascii="Arial" w:hAnsi="Arial" w:cs="Arial"/>
          <w:bCs/>
          <w:iCs/>
        </w:rPr>
        <w:t xml:space="preserve"> el OEC</w:t>
      </w:r>
      <w:r w:rsidR="00C1113B" w:rsidRPr="007C5843">
        <w:rPr>
          <w:rFonts w:ascii="Arial" w:hAnsi="Arial" w:cs="Arial"/>
          <w:bCs/>
          <w:iCs/>
        </w:rPr>
        <w:t xml:space="preserve"> debería</w:t>
      </w:r>
      <w:r w:rsidRPr="007C5843">
        <w:rPr>
          <w:rFonts w:ascii="Arial" w:hAnsi="Arial" w:cs="Arial"/>
          <w:bCs/>
          <w:iCs/>
        </w:rPr>
        <w:t xml:space="preserve"> analizar si el problema se presenta en otras áreas</w:t>
      </w:r>
      <w:r w:rsidR="00A757B7" w:rsidRPr="007C5843">
        <w:rPr>
          <w:rFonts w:ascii="Arial" w:hAnsi="Arial" w:cs="Arial"/>
          <w:bCs/>
          <w:iCs/>
        </w:rPr>
        <w:t>, campos,</w:t>
      </w:r>
      <w:r w:rsidR="004C488A" w:rsidRPr="007C5843">
        <w:rPr>
          <w:rFonts w:ascii="Arial" w:hAnsi="Arial" w:cs="Arial"/>
          <w:bCs/>
          <w:iCs/>
        </w:rPr>
        <w:t xml:space="preserve"> actividades, localizaciones, </w:t>
      </w:r>
      <w:r w:rsidR="006D7958" w:rsidRPr="007C5843">
        <w:rPr>
          <w:rFonts w:ascii="Arial" w:hAnsi="Arial" w:cs="Arial"/>
          <w:bCs/>
          <w:iCs/>
        </w:rPr>
        <w:t xml:space="preserve">equipos, </w:t>
      </w:r>
      <w:r w:rsidR="004C488A" w:rsidRPr="007C5843">
        <w:rPr>
          <w:rFonts w:ascii="Arial" w:hAnsi="Arial" w:cs="Arial"/>
          <w:bCs/>
          <w:iCs/>
        </w:rPr>
        <w:t xml:space="preserve">en otro </w:t>
      </w:r>
      <w:r w:rsidR="00CD5A96" w:rsidRPr="007C5843">
        <w:rPr>
          <w:rFonts w:ascii="Arial" w:hAnsi="Arial" w:cs="Arial"/>
          <w:bCs/>
          <w:iCs/>
        </w:rPr>
        <w:t xml:space="preserve">personal </w:t>
      </w:r>
      <w:r w:rsidR="00C1113B" w:rsidRPr="007C5843">
        <w:rPr>
          <w:rFonts w:ascii="Arial" w:hAnsi="Arial" w:cs="Arial"/>
          <w:bCs/>
          <w:iCs/>
        </w:rPr>
        <w:t>o</w:t>
      </w:r>
      <w:r w:rsidR="00A757B7" w:rsidRPr="007C5843">
        <w:rPr>
          <w:rFonts w:ascii="Arial" w:hAnsi="Arial" w:cs="Arial"/>
          <w:bCs/>
          <w:iCs/>
        </w:rPr>
        <w:t xml:space="preserve"> ámbito</w:t>
      </w:r>
      <w:r w:rsidR="004C488A" w:rsidRPr="007C5843">
        <w:rPr>
          <w:rFonts w:ascii="Arial" w:hAnsi="Arial" w:cs="Arial"/>
          <w:bCs/>
          <w:iCs/>
        </w:rPr>
        <w:t>s</w:t>
      </w:r>
      <w:r w:rsidR="00C1113B" w:rsidRPr="007C5843">
        <w:rPr>
          <w:rFonts w:ascii="Arial" w:hAnsi="Arial" w:cs="Arial"/>
          <w:bCs/>
          <w:iCs/>
        </w:rPr>
        <w:t>;</w:t>
      </w:r>
      <w:r w:rsidRPr="007C5843">
        <w:rPr>
          <w:rFonts w:ascii="Arial" w:hAnsi="Arial" w:cs="Arial"/>
          <w:bCs/>
          <w:iCs/>
        </w:rPr>
        <w:t xml:space="preserve"> analizar la gravedad en función del número de casos afectados, </w:t>
      </w:r>
      <w:r w:rsidR="00C1113B" w:rsidRPr="007C5843">
        <w:rPr>
          <w:rFonts w:ascii="Arial" w:hAnsi="Arial" w:cs="Arial"/>
          <w:bCs/>
          <w:iCs/>
        </w:rPr>
        <w:t xml:space="preserve">esto </w:t>
      </w:r>
      <w:r w:rsidRPr="007C5843">
        <w:rPr>
          <w:rFonts w:ascii="Arial" w:hAnsi="Arial" w:cs="Arial"/>
          <w:bCs/>
          <w:iCs/>
        </w:rPr>
        <w:t>aparte de la muestra tomada en la evaluación</w:t>
      </w:r>
      <w:r w:rsidR="00CD5A96" w:rsidRPr="007C5843">
        <w:rPr>
          <w:rFonts w:ascii="Arial" w:hAnsi="Arial" w:cs="Arial"/>
          <w:bCs/>
          <w:iCs/>
        </w:rPr>
        <w:t>.</w:t>
      </w:r>
      <w:r w:rsidR="00C1113B" w:rsidRPr="007C5843">
        <w:rPr>
          <w:rFonts w:ascii="Arial" w:hAnsi="Arial" w:cs="Arial"/>
          <w:bCs/>
          <w:iCs/>
        </w:rPr>
        <w:t xml:space="preserve">  Por ejemplo: Si un equipo no ha sido calibrado o no es correcta su calibración, se</w:t>
      </w:r>
      <w:r w:rsidR="00013CAA" w:rsidRPr="007C5843">
        <w:rPr>
          <w:rFonts w:ascii="Arial" w:hAnsi="Arial" w:cs="Arial"/>
          <w:bCs/>
          <w:iCs/>
        </w:rPr>
        <w:t xml:space="preserve"> </w:t>
      </w:r>
      <w:r w:rsidR="004C488A" w:rsidRPr="007C5843">
        <w:rPr>
          <w:rFonts w:ascii="Arial" w:hAnsi="Arial" w:cs="Arial"/>
          <w:bCs/>
          <w:iCs/>
        </w:rPr>
        <w:t>revisaría</w:t>
      </w:r>
      <w:r w:rsidR="00C1113B" w:rsidRPr="007C5843">
        <w:rPr>
          <w:rFonts w:ascii="Arial" w:hAnsi="Arial" w:cs="Arial"/>
          <w:bCs/>
          <w:iCs/>
        </w:rPr>
        <w:t xml:space="preserve"> el estado del resto de equipos</w:t>
      </w:r>
      <w:r w:rsidR="000B15B0" w:rsidRPr="007C5843">
        <w:rPr>
          <w:rFonts w:ascii="Arial" w:hAnsi="Arial" w:cs="Arial"/>
          <w:bCs/>
          <w:iCs/>
        </w:rPr>
        <w:t>;</w:t>
      </w:r>
      <w:r w:rsidR="00C1113B" w:rsidRPr="007C5843">
        <w:rPr>
          <w:rFonts w:ascii="Arial" w:hAnsi="Arial" w:cs="Arial"/>
          <w:bCs/>
          <w:iCs/>
        </w:rPr>
        <w:t xml:space="preserve"> o si se identificó una </w:t>
      </w:r>
      <w:r w:rsidR="00013CAA" w:rsidRPr="007C5843">
        <w:rPr>
          <w:rFonts w:ascii="Arial" w:hAnsi="Arial" w:cs="Arial"/>
          <w:bCs/>
          <w:iCs/>
        </w:rPr>
        <w:t>N</w:t>
      </w:r>
      <w:r w:rsidR="00FE74FD" w:rsidRPr="007C5843">
        <w:rPr>
          <w:rFonts w:ascii="Arial" w:hAnsi="Arial" w:cs="Arial"/>
          <w:bCs/>
          <w:iCs/>
        </w:rPr>
        <w:t>o</w:t>
      </w:r>
      <w:r w:rsidR="00EE312B" w:rsidRPr="007C5843">
        <w:rPr>
          <w:rFonts w:ascii="Arial" w:hAnsi="Arial" w:cs="Arial"/>
          <w:bCs/>
          <w:iCs/>
        </w:rPr>
        <w:t xml:space="preserve"> c</w:t>
      </w:r>
      <w:r w:rsidR="00C1113B" w:rsidRPr="007C5843">
        <w:rPr>
          <w:rFonts w:ascii="Arial" w:hAnsi="Arial" w:cs="Arial"/>
          <w:bCs/>
          <w:iCs/>
        </w:rPr>
        <w:t>onformidad vinculada a la actuación del analista/inspector/auditor, se evaluar</w:t>
      </w:r>
      <w:r w:rsidR="004C488A" w:rsidRPr="007C5843">
        <w:rPr>
          <w:rFonts w:ascii="Arial" w:hAnsi="Arial" w:cs="Arial"/>
          <w:bCs/>
          <w:iCs/>
        </w:rPr>
        <w:t>ía</w:t>
      </w:r>
      <w:r w:rsidR="00C1113B" w:rsidRPr="007C5843">
        <w:rPr>
          <w:rFonts w:ascii="Arial" w:hAnsi="Arial" w:cs="Arial"/>
          <w:bCs/>
          <w:iCs/>
        </w:rPr>
        <w:t xml:space="preserve"> sus </w:t>
      </w:r>
      <w:r w:rsidR="000B15B0" w:rsidRPr="007C5843">
        <w:rPr>
          <w:rFonts w:ascii="Arial" w:hAnsi="Arial" w:cs="Arial"/>
          <w:bCs/>
          <w:iCs/>
        </w:rPr>
        <w:t xml:space="preserve">otros </w:t>
      </w:r>
      <w:r w:rsidR="00C1113B" w:rsidRPr="007C5843">
        <w:rPr>
          <w:rFonts w:ascii="Arial" w:hAnsi="Arial" w:cs="Arial"/>
          <w:bCs/>
          <w:iCs/>
        </w:rPr>
        <w:t xml:space="preserve">trabajos o actuaciones y las del personal que fue calificado bajo </w:t>
      </w:r>
      <w:r w:rsidR="000B15B0" w:rsidRPr="007C5843">
        <w:rPr>
          <w:rFonts w:ascii="Arial" w:hAnsi="Arial" w:cs="Arial"/>
          <w:bCs/>
          <w:iCs/>
        </w:rPr>
        <w:t>la sistemática respectiva</w:t>
      </w:r>
      <w:r w:rsidR="00CD5A96" w:rsidRPr="007C5843">
        <w:rPr>
          <w:rFonts w:ascii="Arial" w:hAnsi="Arial" w:cs="Arial"/>
          <w:bCs/>
          <w:iCs/>
        </w:rPr>
        <w:t xml:space="preserve"> o s</w:t>
      </w:r>
      <w:r w:rsidR="004C488A" w:rsidRPr="007C5843">
        <w:rPr>
          <w:rFonts w:ascii="Arial" w:hAnsi="Arial" w:cs="Arial"/>
          <w:bCs/>
          <w:iCs/>
        </w:rPr>
        <w:t>i hay repercusiones en otros informes o certificados emitidos</w:t>
      </w:r>
      <w:r w:rsidR="00CD5A96" w:rsidRPr="007C5843">
        <w:rPr>
          <w:rFonts w:ascii="Arial" w:hAnsi="Arial" w:cs="Arial"/>
          <w:bCs/>
          <w:iCs/>
        </w:rPr>
        <w:t xml:space="preserve"> anteriormente.</w:t>
      </w:r>
      <w:r w:rsidR="00752A5F" w:rsidRPr="007C5843">
        <w:rPr>
          <w:rFonts w:ascii="Arial" w:hAnsi="Arial" w:cs="Arial"/>
          <w:bCs/>
          <w:iCs/>
        </w:rPr>
        <w:t xml:space="preserve"> Este análisis es vinculado al problema/No conformidad y para evidenciarlo</w:t>
      </w:r>
      <w:r w:rsidR="006D7958" w:rsidRPr="007C5843">
        <w:rPr>
          <w:rFonts w:ascii="Arial" w:hAnsi="Arial" w:cs="Arial"/>
          <w:bCs/>
          <w:iCs/>
        </w:rPr>
        <w:t>,</w:t>
      </w:r>
      <w:r w:rsidR="00752A5F" w:rsidRPr="007C5843">
        <w:rPr>
          <w:rFonts w:ascii="Arial" w:hAnsi="Arial" w:cs="Arial"/>
          <w:bCs/>
          <w:iCs/>
        </w:rPr>
        <w:t xml:space="preserve"> el OEC debe describir </w:t>
      </w:r>
      <w:r w:rsidR="00041E42" w:rsidRPr="007C5843">
        <w:rPr>
          <w:rFonts w:ascii="Arial" w:hAnsi="Arial" w:cs="Arial"/>
          <w:bCs/>
          <w:iCs/>
        </w:rPr>
        <w:t xml:space="preserve">la </w:t>
      </w:r>
      <w:r w:rsidR="00752A5F" w:rsidRPr="007C5843">
        <w:rPr>
          <w:rFonts w:ascii="Arial" w:hAnsi="Arial" w:cs="Arial"/>
          <w:bCs/>
          <w:iCs/>
        </w:rPr>
        <w:t>muestra extendida</w:t>
      </w:r>
      <w:r w:rsidR="00041E42" w:rsidRPr="007C5843">
        <w:rPr>
          <w:rFonts w:ascii="Arial" w:hAnsi="Arial" w:cs="Arial"/>
          <w:bCs/>
          <w:iCs/>
        </w:rPr>
        <w:t xml:space="preserve"> de registros</w:t>
      </w:r>
      <w:r w:rsidR="00752A5F" w:rsidRPr="007C5843">
        <w:rPr>
          <w:rFonts w:ascii="Arial" w:hAnsi="Arial" w:cs="Arial"/>
          <w:bCs/>
          <w:iCs/>
        </w:rPr>
        <w:t xml:space="preserve"> que tomó para el efecto.</w:t>
      </w:r>
    </w:p>
    <w:p w14:paraId="12044747" w14:textId="77777777" w:rsidR="00CD5A96" w:rsidRPr="007C5843" w:rsidRDefault="00CD5A96" w:rsidP="00FC70C4">
      <w:pPr>
        <w:pStyle w:val="Prrafodelista"/>
        <w:rPr>
          <w:rFonts w:ascii="Arial" w:hAnsi="Arial" w:cs="Arial"/>
          <w:bCs/>
          <w:iCs/>
          <w:lang w:val="es-ES_tradnl"/>
        </w:rPr>
      </w:pPr>
    </w:p>
    <w:p w14:paraId="73B3AABE" w14:textId="4293E2D5" w:rsidR="00C10823" w:rsidRPr="007C5843" w:rsidRDefault="00CD5A96" w:rsidP="00D171CB">
      <w:pPr>
        <w:pStyle w:val="Prrafodelista"/>
        <w:ind w:left="284"/>
        <w:jc w:val="both"/>
        <w:rPr>
          <w:rFonts w:ascii="Arial" w:hAnsi="Arial" w:cs="Arial"/>
          <w:bCs/>
          <w:iCs/>
        </w:rPr>
      </w:pPr>
      <w:r w:rsidRPr="007C5843">
        <w:rPr>
          <w:rFonts w:ascii="Arial" w:hAnsi="Arial" w:cs="Arial"/>
          <w:bCs/>
          <w:iCs/>
        </w:rPr>
        <w:t>El análisis de la extensión p</w:t>
      </w:r>
      <w:r w:rsidR="004E3C24" w:rsidRPr="007C5843">
        <w:rPr>
          <w:rFonts w:ascii="Arial" w:hAnsi="Arial" w:cs="Arial"/>
          <w:bCs/>
          <w:iCs/>
        </w:rPr>
        <w:t>uede</w:t>
      </w:r>
      <w:r w:rsidRPr="007C5843">
        <w:rPr>
          <w:rFonts w:ascii="Arial" w:hAnsi="Arial" w:cs="Arial"/>
          <w:bCs/>
          <w:iCs/>
        </w:rPr>
        <w:t xml:space="preserve"> ayudar en la identificación de la causa o las causas raíz</w:t>
      </w:r>
      <w:r w:rsidR="00E92891" w:rsidRPr="007C5843">
        <w:rPr>
          <w:rFonts w:ascii="Arial" w:hAnsi="Arial" w:cs="Arial"/>
          <w:bCs/>
          <w:iCs/>
        </w:rPr>
        <w:t xml:space="preserve"> y su objetivo es que </w:t>
      </w:r>
      <w:r w:rsidR="005549BC" w:rsidRPr="007C5843">
        <w:rPr>
          <w:rFonts w:ascii="Arial" w:hAnsi="Arial" w:cs="Arial"/>
          <w:bCs/>
          <w:iCs/>
        </w:rPr>
        <w:t>el OEC cono</w:t>
      </w:r>
      <w:r w:rsidR="00E92891" w:rsidRPr="007C5843">
        <w:rPr>
          <w:rFonts w:ascii="Arial" w:hAnsi="Arial" w:cs="Arial"/>
          <w:bCs/>
          <w:iCs/>
        </w:rPr>
        <w:t>zca</w:t>
      </w:r>
      <w:r w:rsidR="005549BC" w:rsidRPr="007C5843">
        <w:rPr>
          <w:rFonts w:ascii="Arial" w:hAnsi="Arial" w:cs="Arial"/>
          <w:bCs/>
          <w:iCs/>
        </w:rPr>
        <w:t xml:space="preserve"> la extensión del problema</w:t>
      </w:r>
      <w:r w:rsidR="00E92891" w:rsidRPr="007C5843">
        <w:rPr>
          <w:rFonts w:ascii="Arial" w:hAnsi="Arial" w:cs="Arial"/>
          <w:bCs/>
          <w:iCs/>
        </w:rPr>
        <w:t xml:space="preserve"> que se ha presentado</w:t>
      </w:r>
      <w:r w:rsidR="00C237E9" w:rsidRPr="007C5843">
        <w:rPr>
          <w:rFonts w:ascii="Arial" w:hAnsi="Arial" w:cs="Arial"/>
          <w:bCs/>
          <w:iCs/>
        </w:rPr>
        <w:t>.</w:t>
      </w:r>
    </w:p>
    <w:p w14:paraId="5015E7CC" w14:textId="562E3213" w:rsidR="00C12502" w:rsidRPr="007C5843" w:rsidRDefault="00C12502" w:rsidP="006D56B5">
      <w:pPr>
        <w:rPr>
          <w:rFonts w:ascii="Arial" w:hAnsi="Arial" w:cs="Arial"/>
          <w:bCs/>
          <w:iCs/>
          <w:lang w:val="es-ES_tradnl"/>
        </w:rPr>
      </w:pPr>
    </w:p>
    <w:p w14:paraId="054A172D" w14:textId="440A5E2E" w:rsidR="006D56B5" w:rsidRPr="007C5843" w:rsidRDefault="00C10823" w:rsidP="00D171CB">
      <w:pPr>
        <w:pStyle w:val="Prrafodelista"/>
        <w:numPr>
          <w:ilvl w:val="0"/>
          <w:numId w:val="2"/>
        </w:numPr>
        <w:ind w:left="284"/>
        <w:jc w:val="both"/>
        <w:rPr>
          <w:rFonts w:ascii="Arial" w:hAnsi="Arial" w:cs="Arial"/>
          <w:bCs/>
          <w:iCs/>
          <w:lang w:val="es-ES_tradnl"/>
        </w:rPr>
      </w:pPr>
      <w:r w:rsidRPr="007C5843">
        <w:rPr>
          <w:rFonts w:ascii="Arial" w:hAnsi="Arial" w:cs="Arial"/>
          <w:bCs/>
          <w:iCs/>
          <w:lang w:val="es-ES_tradnl"/>
        </w:rPr>
        <w:t xml:space="preserve">El </w:t>
      </w:r>
      <w:r w:rsidRPr="007C5843">
        <w:rPr>
          <w:rFonts w:ascii="Arial" w:hAnsi="Arial" w:cs="Arial"/>
          <w:b/>
          <w:bCs/>
          <w:iCs/>
          <w:lang w:val="es-ES_tradnl"/>
        </w:rPr>
        <w:t>análisis causa</w:t>
      </w:r>
      <w:r w:rsidRPr="007C5843">
        <w:rPr>
          <w:rFonts w:ascii="Arial" w:hAnsi="Arial" w:cs="Arial"/>
          <w:bCs/>
          <w:iCs/>
          <w:lang w:val="es-ES_tradnl"/>
        </w:rPr>
        <w:t xml:space="preserve"> consiste en identificar la raíz del problema para entender por qué ocurrió la no conformidad.</w:t>
      </w:r>
    </w:p>
    <w:p w14:paraId="1E6A030E" w14:textId="77777777" w:rsidR="00C10823" w:rsidRPr="007C5843" w:rsidRDefault="00C10823" w:rsidP="00C10823">
      <w:pPr>
        <w:pStyle w:val="Prrafodelista"/>
        <w:rPr>
          <w:rFonts w:ascii="Arial" w:hAnsi="Arial" w:cs="Arial"/>
          <w:bCs/>
          <w:iCs/>
          <w:lang w:val="es-ES_tradnl"/>
        </w:rPr>
      </w:pPr>
    </w:p>
    <w:p w14:paraId="321B047F" w14:textId="1955F0DB" w:rsidR="00C12502" w:rsidRPr="007C5843" w:rsidRDefault="00C12502" w:rsidP="00C10823">
      <w:pPr>
        <w:pStyle w:val="Prrafodelista"/>
        <w:ind w:left="284"/>
        <w:jc w:val="both"/>
        <w:rPr>
          <w:rFonts w:ascii="Arial" w:hAnsi="Arial" w:cs="Arial"/>
          <w:bCs/>
          <w:iCs/>
          <w:lang w:val="es-ES_tradnl"/>
        </w:rPr>
      </w:pPr>
      <w:r w:rsidRPr="007C5843">
        <w:rPr>
          <w:rFonts w:ascii="Arial" w:hAnsi="Arial" w:cs="Arial"/>
          <w:bCs/>
          <w:iCs/>
          <w:lang w:val="es-ES_tradnl"/>
        </w:rPr>
        <w:t xml:space="preserve">Como orientación para el OEC, el </w:t>
      </w:r>
      <w:r w:rsidRPr="007C5843">
        <w:rPr>
          <w:rFonts w:ascii="Arial" w:hAnsi="Arial" w:cs="Arial"/>
          <w:b/>
          <w:bCs/>
          <w:iCs/>
          <w:lang w:val="es-ES_tradnl"/>
        </w:rPr>
        <w:t>análisis de causa</w:t>
      </w:r>
      <w:r w:rsidRPr="007C5843">
        <w:rPr>
          <w:rFonts w:ascii="Arial" w:hAnsi="Arial" w:cs="Arial"/>
          <w:bCs/>
          <w:iCs/>
          <w:lang w:val="es-ES_tradnl"/>
        </w:rPr>
        <w:t>:</w:t>
      </w:r>
    </w:p>
    <w:p w14:paraId="518842DE" w14:textId="7B8BD65C" w:rsidR="00C12502" w:rsidRPr="007C5843" w:rsidRDefault="00C12502" w:rsidP="00C12502">
      <w:pPr>
        <w:pStyle w:val="Prrafodelista"/>
        <w:numPr>
          <w:ilvl w:val="0"/>
          <w:numId w:val="6"/>
        </w:numPr>
        <w:rPr>
          <w:rFonts w:ascii="Arial" w:hAnsi="Arial" w:cs="Arial"/>
          <w:bCs/>
          <w:iCs/>
          <w:lang w:val="es-ES_tradnl"/>
        </w:rPr>
      </w:pPr>
      <w:r w:rsidRPr="007C5843">
        <w:rPr>
          <w:rFonts w:ascii="Arial" w:hAnsi="Arial" w:cs="Arial"/>
          <w:bCs/>
          <w:iCs/>
          <w:lang w:val="es-ES_tradnl"/>
        </w:rPr>
        <w:t xml:space="preserve">Debe tener la profundidad y </w:t>
      </w:r>
      <w:r w:rsidR="005B4FAD" w:rsidRPr="007C5843">
        <w:rPr>
          <w:rFonts w:ascii="Arial" w:hAnsi="Arial" w:cs="Arial"/>
          <w:bCs/>
          <w:iCs/>
          <w:lang w:val="es-ES_tradnl"/>
        </w:rPr>
        <w:t xml:space="preserve">la </w:t>
      </w:r>
      <w:r w:rsidRPr="007C5843">
        <w:rPr>
          <w:rFonts w:ascii="Arial" w:hAnsi="Arial" w:cs="Arial"/>
          <w:bCs/>
          <w:iCs/>
          <w:lang w:val="es-ES_tradnl"/>
        </w:rPr>
        <w:t>extensión de tal manera que el OEC pueda asegurarse de que no se volverá a repetir el desvío.</w:t>
      </w:r>
    </w:p>
    <w:p w14:paraId="737A2A78" w14:textId="77777777" w:rsidR="00C12502" w:rsidRPr="007C5843" w:rsidRDefault="00C12502" w:rsidP="00C12502">
      <w:pPr>
        <w:pStyle w:val="Prrafodelista"/>
        <w:numPr>
          <w:ilvl w:val="0"/>
          <w:numId w:val="6"/>
        </w:numPr>
        <w:rPr>
          <w:rFonts w:ascii="Arial" w:hAnsi="Arial" w:cs="Arial"/>
          <w:bCs/>
          <w:iCs/>
          <w:lang w:val="es-ES_tradnl"/>
        </w:rPr>
      </w:pPr>
      <w:r w:rsidRPr="007C5843">
        <w:rPr>
          <w:rFonts w:ascii="Arial" w:hAnsi="Arial" w:cs="Arial"/>
          <w:bCs/>
          <w:iCs/>
          <w:lang w:val="es-ES_tradnl"/>
        </w:rPr>
        <w:t>No es la justificación de la no conformidad</w:t>
      </w:r>
    </w:p>
    <w:p w14:paraId="30BC260C" w14:textId="3C7FADB3" w:rsidR="00C12502" w:rsidRPr="007C5843" w:rsidRDefault="00C12502" w:rsidP="00C12502">
      <w:pPr>
        <w:pStyle w:val="Prrafodelista"/>
        <w:numPr>
          <w:ilvl w:val="0"/>
          <w:numId w:val="6"/>
        </w:numPr>
        <w:rPr>
          <w:rFonts w:ascii="Arial" w:hAnsi="Arial" w:cs="Arial"/>
          <w:bCs/>
          <w:iCs/>
          <w:lang w:val="es-ES_tradnl"/>
        </w:rPr>
      </w:pPr>
      <w:r w:rsidRPr="007C5843">
        <w:rPr>
          <w:rFonts w:ascii="Arial" w:hAnsi="Arial" w:cs="Arial"/>
          <w:bCs/>
          <w:iCs/>
          <w:lang w:val="es-ES_tradnl"/>
        </w:rPr>
        <w:t>No es la no conformidad</w:t>
      </w:r>
      <w:r w:rsidR="00013CAA" w:rsidRPr="007C5843">
        <w:rPr>
          <w:rFonts w:ascii="Arial" w:hAnsi="Arial" w:cs="Arial"/>
          <w:bCs/>
          <w:iCs/>
          <w:lang w:val="es-ES_tradnl"/>
        </w:rPr>
        <w:t>, si la NC es que el equipo no estuvo calibrado, la causa no es que el equipo no está calibrado; el OEC debe analizar cuál es la causa</w:t>
      </w:r>
      <w:r w:rsidR="0017110A" w:rsidRPr="007C5843">
        <w:rPr>
          <w:rFonts w:ascii="Arial" w:hAnsi="Arial" w:cs="Arial"/>
          <w:bCs/>
          <w:iCs/>
          <w:lang w:val="es-ES_tradnl"/>
        </w:rPr>
        <w:t>, el por qué se presenta la NC, por qué se incumple el requisito</w:t>
      </w:r>
      <w:r w:rsidR="00013CAA" w:rsidRPr="007C5843">
        <w:rPr>
          <w:rFonts w:ascii="Arial" w:hAnsi="Arial" w:cs="Arial"/>
          <w:bCs/>
          <w:iCs/>
          <w:lang w:val="es-ES_tradnl"/>
        </w:rPr>
        <w:t xml:space="preserve">. </w:t>
      </w:r>
    </w:p>
    <w:p w14:paraId="2F31C8B0" w14:textId="44C4E0F2" w:rsidR="0017110A" w:rsidRPr="007C5843" w:rsidRDefault="0017110A" w:rsidP="00C12502">
      <w:pPr>
        <w:pStyle w:val="Prrafodelista"/>
        <w:numPr>
          <w:ilvl w:val="0"/>
          <w:numId w:val="6"/>
        </w:numPr>
        <w:rPr>
          <w:rFonts w:ascii="Arial" w:hAnsi="Arial" w:cs="Arial"/>
          <w:bCs/>
          <w:iCs/>
          <w:lang w:val="es-ES_tradnl"/>
        </w:rPr>
      </w:pPr>
      <w:r w:rsidRPr="007C5843">
        <w:rPr>
          <w:rFonts w:ascii="Arial" w:hAnsi="Arial" w:cs="Arial"/>
          <w:bCs/>
          <w:iCs/>
          <w:lang w:val="es-ES_tradnl"/>
        </w:rPr>
        <w:t>Sobre la base de</w:t>
      </w:r>
      <w:r w:rsidR="00040BD5" w:rsidRPr="007C5843">
        <w:rPr>
          <w:rFonts w:ascii="Arial" w:hAnsi="Arial" w:cs="Arial"/>
          <w:bCs/>
          <w:iCs/>
          <w:lang w:val="es-ES_tradnl"/>
        </w:rPr>
        <w:t xml:space="preserve"> un </w:t>
      </w:r>
      <w:r w:rsidRPr="007C5843">
        <w:rPr>
          <w:rFonts w:ascii="Arial" w:hAnsi="Arial" w:cs="Arial"/>
          <w:bCs/>
          <w:iCs/>
          <w:lang w:val="es-ES_tradnl"/>
        </w:rPr>
        <w:t xml:space="preserve">análisis de extensión adecuado, se podría concluir </w:t>
      </w:r>
      <w:r w:rsidR="00040BD5" w:rsidRPr="007C5843">
        <w:rPr>
          <w:rFonts w:ascii="Arial" w:hAnsi="Arial" w:cs="Arial"/>
          <w:bCs/>
          <w:iCs/>
          <w:lang w:val="es-ES_tradnl"/>
        </w:rPr>
        <w:t>en un e</w:t>
      </w:r>
      <w:r w:rsidRPr="007C5843">
        <w:rPr>
          <w:rFonts w:ascii="Arial" w:hAnsi="Arial" w:cs="Arial"/>
          <w:bCs/>
          <w:iCs/>
          <w:lang w:val="es-ES_tradnl"/>
        </w:rPr>
        <w:t>rror puntual</w:t>
      </w:r>
      <w:r w:rsidR="00040BD5" w:rsidRPr="007C5843">
        <w:rPr>
          <w:rFonts w:ascii="Arial" w:hAnsi="Arial" w:cs="Arial"/>
          <w:bCs/>
          <w:iCs/>
          <w:lang w:val="es-ES_tradnl"/>
        </w:rPr>
        <w:t>.</w:t>
      </w:r>
    </w:p>
    <w:p w14:paraId="0A4347A0" w14:textId="0499C367" w:rsidR="00F97855" w:rsidRPr="007C5843" w:rsidRDefault="00C12502" w:rsidP="00FC70C4">
      <w:pPr>
        <w:pStyle w:val="Prrafodelista"/>
        <w:numPr>
          <w:ilvl w:val="0"/>
          <w:numId w:val="6"/>
        </w:numPr>
        <w:rPr>
          <w:rFonts w:ascii="Arial" w:hAnsi="Arial" w:cs="Arial"/>
          <w:bCs/>
          <w:iCs/>
          <w:lang w:val="es-ES_tradnl"/>
        </w:rPr>
      </w:pPr>
      <w:r w:rsidRPr="007C5843">
        <w:rPr>
          <w:rFonts w:ascii="Arial" w:hAnsi="Arial" w:cs="Arial"/>
          <w:bCs/>
          <w:iCs/>
          <w:lang w:val="es-ES_tradnl"/>
        </w:rPr>
        <w:t>Debe</w:t>
      </w:r>
      <w:r w:rsidR="004948C5" w:rsidRPr="007C5843">
        <w:rPr>
          <w:rFonts w:ascii="Arial" w:hAnsi="Arial" w:cs="Arial"/>
          <w:bCs/>
          <w:iCs/>
          <w:lang w:val="es-ES_tradnl"/>
        </w:rPr>
        <w:t xml:space="preserve"> </w:t>
      </w:r>
      <w:r w:rsidRPr="007C5843">
        <w:rPr>
          <w:rFonts w:ascii="Arial" w:hAnsi="Arial" w:cs="Arial"/>
          <w:bCs/>
          <w:iCs/>
          <w:lang w:val="es-ES_tradnl"/>
        </w:rPr>
        <w:t xml:space="preserve">abordar todas las evidencias presentadas en las </w:t>
      </w:r>
      <w:r w:rsidR="00041E42" w:rsidRPr="007C5843">
        <w:rPr>
          <w:rFonts w:ascii="Arial" w:hAnsi="Arial" w:cs="Arial"/>
          <w:bCs/>
          <w:iCs/>
          <w:lang w:val="es-ES_tradnl"/>
        </w:rPr>
        <w:t>n</w:t>
      </w:r>
      <w:r w:rsidRPr="007C5843">
        <w:rPr>
          <w:rFonts w:ascii="Arial" w:hAnsi="Arial" w:cs="Arial"/>
          <w:bCs/>
          <w:iCs/>
          <w:lang w:val="es-ES_tradnl"/>
        </w:rPr>
        <w:t>o conformidades detectadas</w:t>
      </w:r>
    </w:p>
    <w:p w14:paraId="5FB99AE0" w14:textId="77777777" w:rsidR="00D171CB" w:rsidRPr="007C5843" w:rsidRDefault="00D171CB" w:rsidP="00D171CB">
      <w:pPr>
        <w:pStyle w:val="Prrafodelista"/>
        <w:ind w:left="284"/>
        <w:jc w:val="both"/>
        <w:rPr>
          <w:rFonts w:ascii="Arial" w:hAnsi="Arial" w:cs="Arial"/>
          <w:bCs/>
          <w:iCs/>
          <w:lang w:val="es-ES_tradnl"/>
        </w:rPr>
      </w:pPr>
    </w:p>
    <w:p w14:paraId="090370AB" w14:textId="0479A62C" w:rsidR="00845C76" w:rsidRPr="007C5843" w:rsidRDefault="00D171CB" w:rsidP="007803CB">
      <w:pPr>
        <w:pStyle w:val="Prrafodelista"/>
        <w:numPr>
          <w:ilvl w:val="0"/>
          <w:numId w:val="2"/>
        </w:numPr>
        <w:ind w:left="284"/>
        <w:jc w:val="both"/>
        <w:rPr>
          <w:rFonts w:ascii="Arial" w:hAnsi="Arial" w:cs="Arial"/>
          <w:bCs/>
          <w:iCs/>
          <w:lang w:val="es-ES_tradnl"/>
        </w:rPr>
      </w:pPr>
      <w:r w:rsidRPr="007C5843">
        <w:rPr>
          <w:rFonts w:ascii="Arial" w:hAnsi="Arial" w:cs="Arial"/>
          <w:bCs/>
          <w:iCs/>
        </w:rPr>
        <w:t xml:space="preserve">La </w:t>
      </w:r>
      <w:r w:rsidRPr="007C5843">
        <w:rPr>
          <w:rFonts w:ascii="Arial" w:hAnsi="Arial" w:cs="Arial"/>
          <w:b/>
          <w:bCs/>
          <w:iCs/>
        </w:rPr>
        <w:t>corrección</w:t>
      </w:r>
      <w:r w:rsidRPr="007C5843">
        <w:rPr>
          <w:rFonts w:ascii="Arial" w:hAnsi="Arial" w:cs="Arial"/>
          <w:bCs/>
          <w:iCs/>
        </w:rPr>
        <w:t xml:space="preserve"> es la acción </w:t>
      </w:r>
      <w:r w:rsidR="00912BB5" w:rsidRPr="007C5843">
        <w:rPr>
          <w:rFonts w:ascii="Arial" w:hAnsi="Arial" w:cs="Arial"/>
          <w:bCs/>
          <w:iCs/>
        </w:rPr>
        <w:t xml:space="preserve">que se implementa </w:t>
      </w:r>
      <w:r w:rsidR="00C800EF" w:rsidRPr="007C5843">
        <w:rPr>
          <w:rFonts w:ascii="Arial" w:hAnsi="Arial" w:cs="Arial"/>
          <w:bCs/>
          <w:iCs/>
        </w:rPr>
        <w:t xml:space="preserve">para eliminar la no conformidad, </w:t>
      </w:r>
      <w:r w:rsidR="00C800EF" w:rsidRPr="007C5843">
        <w:rPr>
          <w:rFonts w:ascii="Arial" w:hAnsi="Arial" w:cs="Arial"/>
          <w:bCs/>
          <w:iCs/>
          <w:lang w:val="es-ES_tradnl"/>
        </w:rPr>
        <w:t>por ejemplo, si la No Conformidad fue que un equipo no estuvo calibrado, la corrección es calibrar el equipo. Calibrar el equipo en este ejemplo es una corrección porque corrige la situación, pero no es una acción correctiva porque no evita que a futuro se vuelva a tener un equipo sin calibrar. Además,</w:t>
      </w:r>
      <w:r w:rsidR="007803CB" w:rsidRPr="007C5843">
        <w:rPr>
          <w:rFonts w:ascii="Arial" w:hAnsi="Arial" w:cs="Arial"/>
          <w:bCs/>
          <w:iCs/>
          <w:lang w:val="es-ES_tradnl"/>
        </w:rPr>
        <w:t xml:space="preserve"> la corrección debe tomar en cuenta los resultados del análisis de extensión; las acciones que se tomen para este resultado también es corrección, no acción correctiva.</w:t>
      </w:r>
    </w:p>
    <w:p w14:paraId="49E88EF8" w14:textId="77777777" w:rsidR="007803CB" w:rsidRPr="007C5843" w:rsidRDefault="007803CB" w:rsidP="007803CB">
      <w:pPr>
        <w:pStyle w:val="Prrafodelista"/>
        <w:ind w:left="284"/>
        <w:jc w:val="both"/>
        <w:rPr>
          <w:rFonts w:ascii="Arial" w:hAnsi="Arial" w:cs="Arial"/>
          <w:bCs/>
          <w:iCs/>
          <w:lang w:val="es-ES_tradnl"/>
        </w:rPr>
      </w:pPr>
    </w:p>
    <w:p w14:paraId="6195B0E5" w14:textId="5410AF4F" w:rsidR="009B37EC" w:rsidRPr="007C5843" w:rsidRDefault="00781070" w:rsidP="009B37EC">
      <w:pPr>
        <w:pStyle w:val="Prrafodelista"/>
        <w:numPr>
          <w:ilvl w:val="0"/>
          <w:numId w:val="2"/>
        </w:numPr>
        <w:ind w:left="284"/>
        <w:jc w:val="both"/>
        <w:rPr>
          <w:rFonts w:ascii="Arial" w:hAnsi="Arial" w:cs="Arial"/>
          <w:bCs/>
          <w:iCs/>
          <w:lang w:val="es-ES_tradnl"/>
        </w:rPr>
      </w:pPr>
      <w:r w:rsidRPr="007C5843">
        <w:rPr>
          <w:rFonts w:ascii="Arial" w:hAnsi="Arial" w:cs="Arial"/>
          <w:bCs/>
          <w:iCs/>
          <w:lang w:val="es-ES_tradnl"/>
        </w:rPr>
        <w:t xml:space="preserve">La </w:t>
      </w:r>
      <w:r w:rsidRPr="007C5843">
        <w:rPr>
          <w:rFonts w:ascii="Arial" w:hAnsi="Arial" w:cs="Arial"/>
          <w:b/>
          <w:bCs/>
          <w:iCs/>
          <w:lang w:val="es-ES_tradnl"/>
        </w:rPr>
        <w:t>acción correctiva</w:t>
      </w:r>
      <w:r w:rsidRPr="007C5843">
        <w:rPr>
          <w:rFonts w:ascii="Arial" w:hAnsi="Arial" w:cs="Arial"/>
          <w:bCs/>
          <w:iCs/>
          <w:lang w:val="es-ES_tradnl"/>
        </w:rPr>
        <w:t xml:space="preserve"> es </w:t>
      </w:r>
      <w:r w:rsidR="003663D6" w:rsidRPr="007C5843">
        <w:rPr>
          <w:rFonts w:ascii="Arial" w:hAnsi="Arial" w:cs="Arial"/>
          <w:bCs/>
          <w:iCs/>
          <w:lang w:val="es-ES_tradnl"/>
        </w:rPr>
        <w:t>la acción para eliminar la causa de una no conformidad y evitar que vuelva a ocurrir</w:t>
      </w:r>
      <w:r w:rsidR="0085758A" w:rsidRPr="007C5843">
        <w:rPr>
          <w:rFonts w:ascii="Arial" w:hAnsi="Arial" w:cs="Arial"/>
          <w:bCs/>
          <w:iCs/>
          <w:lang w:val="es-ES_tradnl"/>
        </w:rPr>
        <w:t xml:space="preserve">; </w:t>
      </w:r>
      <w:r w:rsidR="00845C76" w:rsidRPr="007C5843">
        <w:rPr>
          <w:rFonts w:ascii="Arial" w:hAnsi="Arial" w:cs="Arial"/>
          <w:bCs/>
          <w:iCs/>
          <w:lang w:val="es-ES_tradnl"/>
        </w:rPr>
        <w:t>p</w:t>
      </w:r>
      <w:r w:rsidR="003663D6" w:rsidRPr="007C5843">
        <w:rPr>
          <w:rFonts w:ascii="Arial" w:hAnsi="Arial" w:cs="Arial"/>
          <w:bCs/>
          <w:iCs/>
          <w:lang w:val="es-ES_tradnl"/>
        </w:rPr>
        <w:t>uede haber más de una causa para una no conformidad.</w:t>
      </w:r>
    </w:p>
    <w:p w14:paraId="5D9A7C25" w14:textId="77777777" w:rsidR="0085758A" w:rsidRPr="007C5843" w:rsidRDefault="0085758A" w:rsidP="0085758A">
      <w:pPr>
        <w:pStyle w:val="Prrafodelista"/>
        <w:rPr>
          <w:rFonts w:ascii="Arial" w:hAnsi="Arial" w:cs="Arial"/>
          <w:bCs/>
          <w:iCs/>
          <w:lang w:val="es-ES_tradnl"/>
        </w:rPr>
      </w:pPr>
    </w:p>
    <w:p w14:paraId="1F224018" w14:textId="5D2E02B2" w:rsidR="0085758A" w:rsidRPr="007C5843" w:rsidRDefault="0085758A" w:rsidP="009B37EC">
      <w:pPr>
        <w:pStyle w:val="Prrafodelista"/>
        <w:numPr>
          <w:ilvl w:val="0"/>
          <w:numId w:val="2"/>
        </w:numPr>
        <w:ind w:left="284"/>
        <w:jc w:val="both"/>
        <w:rPr>
          <w:rFonts w:ascii="Arial" w:hAnsi="Arial" w:cs="Arial"/>
          <w:bCs/>
          <w:iCs/>
          <w:lang w:val="es-ES_tradnl"/>
        </w:rPr>
      </w:pPr>
      <w:r w:rsidRPr="007C5843">
        <w:rPr>
          <w:rFonts w:ascii="Arial" w:hAnsi="Arial" w:cs="Arial"/>
          <w:bCs/>
          <w:iCs/>
          <w:lang w:val="es-ES_tradnl"/>
        </w:rPr>
        <w:t xml:space="preserve">La </w:t>
      </w:r>
      <w:r w:rsidRPr="007C5843">
        <w:rPr>
          <w:rFonts w:ascii="Arial" w:hAnsi="Arial" w:cs="Arial"/>
          <w:b/>
          <w:bCs/>
          <w:iCs/>
          <w:lang w:val="es-ES_tradnl"/>
        </w:rPr>
        <w:t>fecha de implementación</w:t>
      </w:r>
      <w:r w:rsidR="009944A6" w:rsidRPr="007C5843">
        <w:rPr>
          <w:rFonts w:ascii="Arial" w:hAnsi="Arial" w:cs="Arial"/>
          <w:bCs/>
          <w:iCs/>
          <w:lang w:val="es-ES_tradnl"/>
        </w:rPr>
        <w:t xml:space="preserve"> debe registrar el OEC en la</w:t>
      </w:r>
      <w:r w:rsidRPr="007C5843">
        <w:rPr>
          <w:rFonts w:ascii="Arial" w:hAnsi="Arial" w:cs="Arial"/>
          <w:bCs/>
          <w:iCs/>
          <w:lang w:val="es-ES_tradnl"/>
        </w:rPr>
        <w:t xml:space="preserve"> sección del Plan de Acción </w:t>
      </w:r>
      <w:r w:rsidR="009944A6" w:rsidRPr="007C5843">
        <w:rPr>
          <w:rFonts w:ascii="Arial" w:hAnsi="Arial" w:cs="Arial"/>
          <w:bCs/>
          <w:iCs/>
          <w:lang w:val="es-ES_tradnl"/>
        </w:rPr>
        <w:t xml:space="preserve">y corresponde a la fecha en que </w:t>
      </w:r>
      <w:r w:rsidR="00526A2E" w:rsidRPr="007C5843">
        <w:rPr>
          <w:rFonts w:ascii="Arial" w:hAnsi="Arial" w:cs="Arial"/>
          <w:bCs/>
          <w:iCs/>
          <w:lang w:val="es-ES_tradnl"/>
        </w:rPr>
        <w:t xml:space="preserve">estará </w:t>
      </w:r>
      <w:r w:rsidR="009944A6" w:rsidRPr="007C5843">
        <w:rPr>
          <w:rFonts w:ascii="Arial" w:hAnsi="Arial" w:cs="Arial"/>
          <w:bCs/>
          <w:iCs/>
          <w:lang w:val="es-ES_tradnl"/>
        </w:rPr>
        <w:t xml:space="preserve">implementada la corrección o acción correctiva respectivamente. </w:t>
      </w:r>
      <w:r w:rsidR="009B2203" w:rsidRPr="007C5843">
        <w:rPr>
          <w:rFonts w:ascii="Arial" w:hAnsi="Arial" w:cs="Arial"/>
          <w:bCs/>
          <w:iCs/>
          <w:lang w:val="es-ES_tradnl"/>
        </w:rPr>
        <w:t>En todos los casos e</w:t>
      </w:r>
      <w:r w:rsidR="00526A2E" w:rsidRPr="007C5843">
        <w:rPr>
          <w:rFonts w:ascii="Arial" w:hAnsi="Arial" w:cs="Arial"/>
          <w:bCs/>
          <w:iCs/>
          <w:lang w:val="es-ES_tradnl"/>
        </w:rPr>
        <w:t>l OEC debe cumplir con los tiempos establecidos por el SAE para la etapa de cierre de no conformidades (PA06, numeral 6.3.5)</w:t>
      </w:r>
    </w:p>
    <w:p w14:paraId="190BC9F4" w14:textId="77777777" w:rsidR="009B37EC" w:rsidRPr="007C5843" w:rsidRDefault="009B37EC" w:rsidP="00845C76">
      <w:pPr>
        <w:pStyle w:val="Prrafodelista"/>
        <w:ind w:left="284"/>
        <w:jc w:val="both"/>
        <w:rPr>
          <w:rFonts w:ascii="Arial" w:hAnsi="Arial" w:cs="Arial"/>
          <w:bCs/>
          <w:iCs/>
          <w:lang w:val="es-ES_tradnl"/>
        </w:rPr>
      </w:pPr>
    </w:p>
    <w:p w14:paraId="16BDB125" w14:textId="39C23A37" w:rsidR="00C10823" w:rsidRPr="007C5843" w:rsidRDefault="00C10823" w:rsidP="00C10823">
      <w:pPr>
        <w:pStyle w:val="Prrafodelista"/>
        <w:numPr>
          <w:ilvl w:val="0"/>
          <w:numId w:val="2"/>
        </w:numPr>
        <w:ind w:left="284"/>
        <w:jc w:val="both"/>
        <w:rPr>
          <w:rFonts w:ascii="Arial" w:hAnsi="Arial" w:cs="Arial"/>
          <w:bCs/>
          <w:iCs/>
          <w:lang w:val="es-ES_tradnl"/>
        </w:rPr>
      </w:pPr>
      <w:r w:rsidRPr="007C5843">
        <w:rPr>
          <w:rFonts w:ascii="Arial" w:hAnsi="Arial" w:cs="Arial"/>
          <w:bCs/>
          <w:iCs/>
          <w:lang w:val="es-ES_tradnl"/>
        </w:rPr>
        <w:lastRenderedPageBreak/>
        <w:t>En caso de que la no conformidad tenga más de una evidencia, el OEC debe realizar el análisis y generar los planes de acción de acuerdo a cada evidencia encontrada.</w:t>
      </w:r>
    </w:p>
    <w:p w14:paraId="78BC3228" w14:textId="77777777" w:rsidR="00C10823" w:rsidRPr="007C5843" w:rsidRDefault="00C10823" w:rsidP="009B2203">
      <w:pPr>
        <w:pStyle w:val="Prrafodelista"/>
        <w:ind w:left="284"/>
        <w:jc w:val="both"/>
        <w:rPr>
          <w:rFonts w:ascii="Arial" w:hAnsi="Arial" w:cs="Arial"/>
          <w:bCs/>
          <w:iCs/>
          <w:lang w:val="es-ES_tradnl"/>
        </w:rPr>
      </w:pPr>
    </w:p>
    <w:p w14:paraId="2611EAEB" w14:textId="17E246E8" w:rsidR="00F40F40" w:rsidRPr="007C5843" w:rsidRDefault="00F40F40" w:rsidP="00F40F40">
      <w:pPr>
        <w:pStyle w:val="Prrafodelista"/>
        <w:numPr>
          <w:ilvl w:val="0"/>
          <w:numId w:val="2"/>
        </w:numPr>
        <w:jc w:val="both"/>
        <w:rPr>
          <w:rFonts w:ascii="Arial" w:hAnsi="Arial" w:cs="Arial"/>
        </w:rPr>
      </w:pPr>
      <w:r w:rsidRPr="007C5843">
        <w:rPr>
          <w:rFonts w:ascii="Arial" w:hAnsi="Arial" w:cs="Arial"/>
        </w:rPr>
        <w:t>El OEC debe revisar el PA06, especialmente el numeral 6.3.5 Acciones correctivas del OEC, donde se describen las disposiciones y los tiempos respectivos y además, considerar que el equipo evaluador puede reducir los tiempos de entrega de las acciones para el tratamiento de una o varias no conformidades en función de los resultados de la evaluación.</w:t>
      </w:r>
    </w:p>
    <w:p w14:paraId="3B1C972B" w14:textId="77777777" w:rsidR="00F40F40" w:rsidRPr="007C5843" w:rsidRDefault="00F40F40" w:rsidP="00F40F40">
      <w:pPr>
        <w:pStyle w:val="Prrafodelista"/>
        <w:rPr>
          <w:rFonts w:ascii="Arial" w:hAnsi="Arial" w:cs="Arial"/>
          <w:bCs/>
          <w:iCs/>
          <w:lang w:val="es-ES_tradnl"/>
        </w:rPr>
      </w:pPr>
    </w:p>
    <w:p w14:paraId="030D71B3" w14:textId="28438BAD" w:rsidR="00FF56D5" w:rsidRPr="007C5843" w:rsidRDefault="00F97855" w:rsidP="0093279B">
      <w:pPr>
        <w:pStyle w:val="Prrafodelista"/>
        <w:numPr>
          <w:ilvl w:val="0"/>
          <w:numId w:val="2"/>
        </w:numPr>
        <w:ind w:left="284" w:hanging="284"/>
        <w:jc w:val="both"/>
        <w:rPr>
          <w:rFonts w:ascii="Arial" w:hAnsi="Arial" w:cs="Arial"/>
          <w:bCs/>
          <w:iCs/>
          <w:lang w:val="es-ES_tradnl"/>
        </w:rPr>
      </w:pPr>
      <w:r w:rsidRPr="007C5843">
        <w:rPr>
          <w:rFonts w:ascii="Arial" w:hAnsi="Arial" w:cs="Arial"/>
          <w:bCs/>
          <w:iCs/>
          <w:lang w:val="es-ES_tradnl"/>
        </w:rPr>
        <w:t xml:space="preserve">Este documento </w:t>
      </w:r>
      <w:r w:rsidR="00E10D34" w:rsidRPr="007C5843">
        <w:rPr>
          <w:rFonts w:ascii="Arial" w:hAnsi="Arial" w:cs="Arial"/>
          <w:bCs/>
          <w:iCs/>
          <w:lang w:val="es-ES_tradnl"/>
        </w:rPr>
        <w:t xml:space="preserve">en formato </w:t>
      </w:r>
      <w:r w:rsidR="0037510F" w:rsidRPr="007C5843">
        <w:rPr>
          <w:rFonts w:ascii="Arial" w:hAnsi="Arial" w:cs="Arial"/>
          <w:bCs/>
          <w:iCs/>
          <w:lang w:val="es-ES_tradnl"/>
        </w:rPr>
        <w:t>editable,</w:t>
      </w:r>
      <w:r w:rsidR="00E10D34" w:rsidRPr="007C5843">
        <w:rPr>
          <w:rFonts w:ascii="Arial" w:hAnsi="Arial" w:cs="Arial"/>
          <w:bCs/>
          <w:iCs/>
          <w:lang w:val="es-ES_tradnl"/>
        </w:rPr>
        <w:t xml:space="preserve"> </w:t>
      </w:r>
      <w:r w:rsidR="0037510F" w:rsidRPr="007C5843">
        <w:rPr>
          <w:rFonts w:ascii="Arial" w:hAnsi="Arial" w:cs="Arial"/>
          <w:bCs/>
          <w:iCs/>
          <w:lang w:val="es-ES_tradnl"/>
        </w:rPr>
        <w:t>así como</w:t>
      </w:r>
      <w:r w:rsidR="001E4C77" w:rsidRPr="007C5843">
        <w:rPr>
          <w:rFonts w:ascii="Arial" w:hAnsi="Arial" w:cs="Arial"/>
          <w:bCs/>
          <w:iCs/>
          <w:lang w:val="es-ES_tradnl"/>
        </w:rPr>
        <w:t xml:space="preserve"> las evidencias de las acciones que el OEC ha </w:t>
      </w:r>
      <w:r w:rsidR="0037510F" w:rsidRPr="007C5843">
        <w:rPr>
          <w:rFonts w:ascii="Arial" w:hAnsi="Arial" w:cs="Arial"/>
          <w:bCs/>
          <w:iCs/>
          <w:lang w:val="es-ES_tradnl"/>
        </w:rPr>
        <w:t>implementado</w:t>
      </w:r>
      <w:r w:rsidR="001E4C77" w:rsidRPr="007C5843">
        <w:rPr>
          <w:rFonts w:ascii="Arial" w:hAnsi="Arial" w:cs="Arial"/>
          <w:bCs/>
          <w:iCs/>
          <w:lang w:val="es-ES_tradnl"/>
        </w:rPr>
        <w:t xml:space="preserve"> para tratar las no conformidades </w:t>
      </w:r>
      <w:r w:rsidR="00F65372" w:rsidRPr="007C5843">
        <w:rPr>
          <w:rFonts w:ascii="Arial" w:hAnsi="Arial" w:cs="Arial"/>
          <w:bCs/>
          <w:iCs/>
          <w:lang w:val="es-ES_tradnl"/>
        </w:rPr>
        <w:t>deben</w:t>
      </w:r>
      <w:r w:rsidR="0037510F" w:rsidRPr="007C5843">
        <w:rPr>
          <w:rFonts w:ascii="Arial" w:hAnsi="Arial" w:cs="Arial"/>
          <w:bCs/>
          <w:iCs/>
          <w:lang w:val="es-ES_tradnl"/>
        </w:rPr>
        <w:t xml:space="preserve"> ser enviadas al SAE</w:t>
      </w:r>
      <w:r w:rsidRPr="007C5843">
        <w:rPr>
          <w:rFonts w:ascii="Arial" w:hAnsi="Arial" w:cs="Arial"/>
          <w:bCs/>
          <w:iCs/>
          <w:lang w:val="es-ES_tradnl"/>
        </w:rPr>
        <w:t xml:space="preserve"> </w:t>
      </w:r>
      <w:r w:rsidR="0037510F" w:rsidRPr="007C5843">
        <w:rPr>
          <w:rFonts w:ascii="Arial" w:hAnsi="Arial" w:cs="Arial"/>
          <w:bCs/>
          <w:iCs/>
          <w:lang w:val="es-ES_tradnl"/>
        </w:rPr>
        <w:t>únicamente</w:t>
      </w:r>
      <w:r w:rsidR="00F65372" w:rsidRPr="007C5843">
        <w:rPr>
          <w:rFonts w:ascii="Arial" w:hAnsi="Arial" w:cs="Arial"/>
          <w:bCs/>
          <w:iCs/>
          <w:lang w:val="es-ES_tradnl"/>
        </w:rPr>
        <w:t xml:space="preserve"> a través</w:t>
      </w:r>
      <w:r w:rsidR="0037510F" w:rsidRPr="007C5843">
        <w:rPr>
          <w:rFonts w:ascii="Arial" w:hAnsi="Arial" w:cs="Arial"/>
          <w:bCs/>
          <w:iCs/>
          <w:lang w:val="es-ES_tradnl"/>
        </w:rPr>
        <w:t xml:space="preserve"> </w:t>
      </w:r>
      <w:r w:rsidR="00F65372" w:rsidRPr="007C5843">
        <w:rPr>
          <w:rFonts w:ascii="Arial" w:hAnsi="Arial" w:cs="Arial"/>
          <w:bCs/>
          <w:iCs/>
          <w:lang w:val="es-ES_tradnl"/>
        </w:rPr>
        <w:t>d</w:t>
      </w:r>
      <w:r w:rsidR="002310BA" w:rsidRPr="007C5843">
        <w:rPr>
          <w:rFonts w:ascii="Arial" w:hAnsi="Arial" w:cs="Arial"/>
          <w:bCs/>
          <w:iCs/>
          <w:lang w:val="es-ES_tradnl"/>
        </w:rPr>
        <w:t>e la Herramienta de Gestión Digital</w:t>
      </w:r>
      <w:r w:rsidR="00182F79" w:rsidRPr="007C5843">
        <w:rPr>
          <w:rFonts w:ascii="Arial" w:hAnsi="Arial" w:cs="Arial"/>
          <w:bCs/>
          <w:iCs/>
          <w:lang w:val="es-ES_tradnl"/>
        </w:rPr>
        <w:t xml:space="preserve"> ACREDITA</w:t>
      </w:r>
      <w:r w:rsidR="006427DA" w:rsidRPr="007C5843">
        <w:rPr>
          <w:rFonts w:ascii="Arial" w:hAnsi="Arial" w:cs="Arial"/>
          <w:bCs/>
          <w:iCs/>
          <w:lang w:val="es-ES_tradnl"/>
        </w:rPr>
        <w:t>.</w:t>
      </w:r>
      <w:r w:rsidR="00B02448" w:rsidRPr="007C5843">
        <w:rPr>
          <w:rFonts w:ascii="Arial" w:hAnsi="Arial" w:cs="Arial"/>
          <w:bCs/>
          <w:iCs/>
          <w:lang w:val="es-ES_tradnl"/>
        </w:rPr>
        <w:t xml:space="preserve"> </w:t>
      </w:r>
      <w:r w:rsidR="00F269DD" w:rsidRPr="007C5843">
        <w:rPr>
          <w:rFonts w:ascii="Arial" w:hAnsi="Arial" w:cs="Arial"/>
          <w:bCs/>
          <w:iCs/>
          <w:lang w:val="es-ES_tradnl"/>
        </w:rPr>
        <w:t xml:space="preserve"> En el envío de evidencias, el OEC</w:t>
      </w:r>
      <w:r w:rsidR="00000BEB" w:rsidRPr="007C5843">
        <w:rPr>
          <w:rFonts w:ascii="Arial" w:hAnsi="Arial" w:cs="Arial"/>
          <w:bCs/>
          <w:iCs/>
          <w:lang w:val="es-ES_tradnl"/>
        </w:rPr>
        <w:t xml:space="preserve"> debe considerar la capacidad de su red para la subida de archivos</w:t>
      </w:r>
      <w:r w:rsidR="005D4A93" w:rsidRPr="007C5843">
        <w:rPr>
          <w:rFonts w:ascii="Arial" w:hAnsi="Arial" w:cs="Arial"/>
          <w:bCs/>
          <w:iCs/>
          <w:lang w:val="es-ES_tradnl"/>
        </w:rPr>
        <w:t xml:space="preserve">; </w:t>
      </w:r>
      <w:r w:rsidR="00000BEB" w:rsidRPr="007C5843">
        <w:rPr>
          <w:rFonts w:ascii="Arial" w:hAnsi="Arial" w:cs="Arial"/>
          <w:bCs/>
          <w:iCs/>
          <w:lang w:val="es-ES_tradnl"/>
        </w:rPr>
        <w:t>se recomienda subir de 5 en 5 archivos, es decir, s</w:t>
      </w:r>
      <w:r w:rsidR="005D4A93" w:rsidRPr="007C5843">
        <w:rPr>
          <w:rFonts w:ascii="Arial" w:hAnsi="Arial" w:cs="Arial"/>
          <w:bCs/>
          <w:iCs/>
          <w:lang w:val="es-ES_tradnl"/>
        </w:rPr>
        <w:t xml:space="preserve">ubir </w:t>
      </w:r>
      <w:r w:rsidR="00000BEB" w:rsidRPr="007C5843">
        <w:rPr>
          <w:rFonts w:ascii="Arial" w:hAnsi="Arial" w:cs="Arial"/>
          <w:bCs/>
          <w:iCs/>
          <w:lang w:val="es-ES_tradnl"/>
        </w:rPr>
        <w:t xml:space="preserve">5 </w:t>
      </w:r>
      <w:r w:rsidR="005D4A93" w:rsidRPr="007C5843">
        <w:rPr>
          <w:rFonts w:ascii="Arial" w:hAnsi="Arial" w:cs="Arial"/>
          <w:bCs/>
          <w:iCs/>
          <w:lang w:val="es-ES_tradnl"/>
        </w:rPr>
        <w:t>archivos</w:t>
      </w:r>
      <w:r w:rsidR="00000BEB" w:rsidRPr="007C5843">
        <w:rPr>
          <w:rFonts w:ascii="Arial" w:hAnsi="Arial" w:cs="Arial"/>
          <w:bCs/>
          <w:iCs/>
          <w:lang w:val="es-ES_tradnl"/>
        </w:rPr>
        <w:t xml:space="preserve"> y dar clic en guardar, repetir esto hasta finalizar con la carga total</w:t>
      </w:r>
      <w:r w:rsidR="005D4A93" w:rsidRPr="007C5843">
        <w:rPr>
          <w:rFonts w:ascii="Arial" w:hAnsi="Arial" w:cs="Arial"/>
          <w:bCs/>
          <w:iCs/>
          <w:lang w:val="es-ES_tradnl"/>
        </w:rPr>
        <w:t xml:space="preserve"> de los archivos que va a enviar y no olvidar dar clic en </w:t>
      </w:r>
      <w:r w:rsidR="003559B1" w:rsidRPr="007C5843">
        <w:rPr>
          <w:rFonts w:ascii="Arial" w:hAnsi="Arial" w:cs="Arial"/>
          <w:bCs/>
          <w:iCs/>
          <w:lang w:val="es-ES_tradnl"/>
        </w:rPr>
        <w:t>procesar</w:t>
      </w:r>
      <w:r w:rsidR="005D4A93" w:rsidRPr="007C5843">
        <w:rPr>
          <w:rFonts w:ascii="Arial" w:hAnsi="Arial" w:cs="Arial"/>
          <w:bCs/>
          <w:iCs/>
          <w:lang w:val="es-ES_tradnl"/>
        </w:rPr>
        <w:t>.</w:t>
      </w:r>
      <w:r w:rsidR="00862AA9" w:rsidRPr="007C5843">
        <w:rPr>
          <w:rFonts w:ascii="Arial" w:hAnsi="Arial" w:cs="Arial"/>
          <w:bCs/>
          <w:iCs/>
          <w:lang w:val="es-ES_tradnl"/>
        </w:rPr>
        <w:t xml:space="preserve"> Además, el OEC debe </w:t>
      </w:r>
      <w:r w:rsidR="002310BA" w:rsidRPr="007C5843">
        <w:rPr>
          <w:rFonts w:ascii="Arial" w:hAnsi="Arial" w:cs="Arial"/>
          <w:bCs/>
          <w:iCs/>
          <w:lang w:val="es-ES_tradnl"/>
        </w:rPr>
        <w:t>tomar en cuenta</w:t>
      </w:r>
      <w:r w:rsidR="00862AA9" w:rsidRPr="007C5843">
        <w:rPr>
          <w:rFonts w:ascii="Arial" w:hAnsi="Arial" w:cs="Arial"/>
          <w:bCs/>
          <w:iCs/>
          <w:lang w:val="es-ES_tradnl"/>
        </w:rPr>
        <w:t xml:space="preserve"> </w:t>
      </w:r>
      <w:r w:rsidR="003559B1" w:rsidRPr="007C5843">
        <w:rPr>
          <w:rFonts w:ascii="Arial" w:hAnsi="Arial" w:cs="Arial"/>
          <w:bCs/>
          <w:iCs/>
          <w:lang w:val="es-ES_tradnl"/>
        </w:rPr>
        <w:t>que la capacidad de</w:t>
      </w:r>
      <w:r w:rsidR="002310BA" w:rsidRPr="007C5843">
        <w:rPr>
          <w:rFonts w:ascii="Arial" w:hAnsi="Arial" w:cs="Arial"/>
          <w:bCs/>
          <w:iCs/>
          <w:lang w:val="es-ES_tradnl"/>
        </w:rPr>
        <w:t xml:space="preserve"> la Herramienta de Gestión Digital</w:t>
      </w:r>
      <w:r w:rsidR="00182F79" w:rsidRPr="007C5843">
        <w:rPr>
          <w:rFonts w:ascii="Arial" w:hAnsi="Arial" w:cs="Arial"/>
          <w:bCs/>
          <w:iCs/>
          <w:lang w:val="es-ES_tradnl"/>
        </w:rPr>
        <w:t xml:space="preserve"> ACREDITA</w:t>
      </w:r>
      <w:r w:rsidR="002310BA" w:rsidRPr="007C5843">
        <w:rPr>
          <w:rFonts w:ascii="Arial" w:hAnsi="Arial" w:cs="Arial"/>
          <w:bCs/>
          <w:iCs/>
          <w:lang w:val="es-ES_tradnl"/>
        </w:rPr>
        <w:t xml:space="preserve"> </w:t>
      </w:r>
      <w:r w:rsidR="003559B1" w:rsidRPr="007C5843">
        <w:rPr>
          <w:rFonts w:ascii="Arial" w:hAnsi="Arial" w:cs="Arial"/>
          <w:bCs/>
          <w:iCs/>
          <w:lang w:val="es-ES_tradnl"/>
        </w:rPr>
        <w:t xml:space="preserve">para el envío de evidencias </w:t>
      </w:r>
      <w:r w:rsidR="00D41A97" w:rsidRPr="007C5843">
        <w:rPr>
          <w:rFonts w:ascii="Arial" w:hAnsi="Arial" w:cs="Arial"/>
          <w:bCs/>
          <w:iCs/>
          <w:lang w:val="es-ES_tradnl"/>
        </w:rPr>
        <w:t xml:space="preserve">de todas las NC </w:t>
      </w:r>
      <w:r w:rsidR="003559B1" w:rsidRPr="007C5843">
        <w:rPr>
          <w:rFonts w:ascii="Arial" w:hAnsi="Arial" w:cs="Arial"/>
          <w:bCs/>
          <w:iCs/>
          <w:lang w:val="es-ES_tradnl"/>
        </w:rPr>
        <w:t>es de hasta</w:t>
      </w:r>
      <w:r w:rsidR="005E319C" w:rsidRPr="007C5843">
        <w:rPr>
          <w:rFonts w:ascii="Arial" w:hAnsi="Arial" w:cs="Arial"/>
          <w:bCs/>
          <w:iCs/>
          <w:lang w:val="es-ES_tradnl"/>
        </w:rPr>
        <w:t xml:space="preserve"> </w:t>
      </w:r>
      <w:r w:rsidR="00D41A97" w:rsidRPr="007C5843">
        <w:rPr>
          <w:rFonts w:ascii="Arial" w:hAnsi="Arial" w:cs="Arial"/>
          <w:bCs/>
          <w:iCs/>
          <w:lang w:val="es-ES_tradnl"/>
        </w:rPr>
        <w:t xml:space="preserve">100 archivos </w:t>
      </w:r>
      <w:r w:rsidR="005E319C" w:rsidRPr="007C5843">
        <w:rPr>
          <w:rFonts w:ascii="Arial" w:hAnsi="Arial" w:cs="Arial"/>
          <w:bCs/>
          <w:iCs/>
          <w:lang w:val="es-ES_tradnl"/>
        </w:rPr>
        <w:t>cada uno con un tamaño de hasta 20 MB</w:t>
      </w:r>
      <w:r w:rsidR="005E319C" w:rsidRPr="007C5843">
        <w:rPr>
          <w:rFonts w:ascii="Arial" w:hAnsi="Arial" w:cs="Arial"/>
          <w:b/>
          <w:iCs/>
          <w:lang w:val="es-ES_tradnl"/>
        </w:rPr>
        <w:t>.</w:t>
      </w:r>
      <w:r w:rsidR="006427DA" w:rsidRPr="007C5843">
        <w:rPr>
          <w:rFonts w:ascii="Arial" w:hAnsi="Arial" w:cs="Arial"/>
          <w:b/>
          <w:iCs/>
          <w:lang w:val="es-ES_tradnl"/>
        </w:rPr>
        <w:t xml:space="preserve"> </w:t>
      </w:r>
    </w:p>
    <w:p w14:paraId="27803EE1" w14:textId="77777777" w:rsidR="00BD5013" w:rsidRPr="007C5843" w:rsidRDefault="00BD5013" w:rsidP="00BD5013">
      <w:pPr>
        <w:pStyle w:val="Prrafodelista"/>
        <w:rPr>
          <w:rFonts w:ascii="Arial" w:hAnsi="Arial" w:cs="Arial"/>
          <w:bCs/>
          <w:iCs/>
          <w:lang w:val="es-ES_tradnl"/>
        </w:rPr>
      </w:pPr>
    </w:p>
    <w:p w14:paraId="7704C37B" w14:textId="06E11B6B" w:rsidR="00BD5013" w:rsidRPr="007C5843" w:rsidRDefault="00BD5013" w:rsidP="00BD5013">
      <w:pPr>
        <w:pStyle w:val="Prrafodelista"/>
        <w:numPr>
          <w:ilvl w:val="0"/>
          <w:numId w:val="2"/>
        </w:numPr>
        <w:ind w:left="284" w:hanging="284"/>
        <w:jc w:val="both"/>
        <w:rPr>
          <w:rFonts w:ascii="Arial" w:hAnsi="Arial" w:cs="Arial"/>
          <w:bCs/>
          <w:iCs/>
          <w:lang w:val="es-ES_tradnl"/>
        </w:rPr>
      </w:pPr>
      <w:r w:rsidRPr="007C5843">
        <w:rPr>
          <w:rFonts w:ascii="Arial" w:hAnsi="Arial" w:cs="Arial"/>
          <w:b/>
          <w:iCs/>
          <w:lang w:val="es-ES_tradnl"/>
        </w:rPr>
        <w:t>No se aceptará in</w:t>
      </w:r>
      <w:r w:rsidR="001235B3" w:rsidRPr="007C5843">
        <w:rPr>
          <w:rFonts w:ascii="Arial" w:hAnsi="Arial" w:cs="Arial"/>
          <w:b/>
          <w:iCs/>
          <w:lang w:val="es-ES_tradnl"/>
        </w:rPr>
        <w:t xml:space="preserve">formación o links por fuera de la </w:t>
      </w:r>
      <w:r w:rsidR="001235B3" w:rsidRPr="007C5843">
        <w:rPr>
          <w:rFonts w:ascii="Arial" w:hAnsi="Arial" w:cs="Arial"/>
          <w:b/>
          <w:bCs/>
          <w:iCs/>
          <w:lang w:val="es-ES_tradnl"/>
        </w:rPr>
        <w:t>Herramienta de Gestión Digital</w:t>
      </w:r>
      <w:r w:rsidR="001235B3" w:rsidRPr="007C5843">
        <w:rPr>
          <w:rFonts w:ascii="Arial" w:hAnsi="Arial" w:cs="Arial"/>
          <w:b/>
          <w:iCs/>
          <w:lang w:val="es-ES_tradnl"/>
        </w:rPr>
        <w:t xml:space="preserve"> </w:t>
      </w:r>
      <w:r w:rsidR="00182F79" w:rsidRPr="007C5843">
        <w:rPr>
          <w:rFonts w:ascii="Arial" w:hAnsi="Arial" w:cs="Arial"/>
          <w:b/>
          <w:iCs/>
          <w:lang w:val="es-ES_tradnl"/>
        </w:rPr>
        <w:t>ACREDITA</w:t>
      </w:r>
      <w:r w:rsidR="001235B3" w:rsidRPr="007C5843">
        <w:rPr>
          <w:rFonts w:ascii="Arial" w:hAnsi="Arial" w:cs="Arial"/>
          <w:b/>
          <w:iCs/>
          <w:lang w:val="es-ES_tradnl"/>
        </w:rPr>
        <w:t xml:space="preserve"> </w:t>
      </w:r>
      <w:r w:rsidRPr="007C5843">
        <w:rPr>
          <w:rFonts w:ascii="Arial" w:hAnsi="Arial" w:cs="Arial"/>
          <w:bCs/>
          <w:iCs/>
          <w:lang w:val="es-ES_tradnl"/>
        </w:rPr>
        <w:t>salvo que el esquema de acreditación o proceso (por ejemplo, levantamiento de suspensión)</w:t>
      </w:r>
      <w:r w:rsidR="001235B3" w:rsidRPr="007C5843">
        <w:rPr>
          <w:rFonts w:ascii="Arial" w:hAnsi="Arial" w:cs="Arial"/>
          <w:bCs/>
          <w:iCs/>
          <w:lang w:val="es-ES_tradnl"/>
        </w:rPr>
        <w:t xml:space="preserve"> no esté desarrollado en la mencionada herramienta</w:t>
      </w:r>
      <w:r w:rsidRPr="007C5843">
        <w:rPr>
          <w:rFonts w:ascii="Arial" w:hAnsi="Arial" w:cs="Arial"/>
          <w:bCs/>
          <w:iCs/>
          <w:lang w:val="es-ES_tradnl"/>
        </w:rPr>
        <w:t xml:space="preserve">, en estos casos el OEC enviará por correo electrónico al evaluador líder con copia al gestor técnico de expediente.  No será admisible una queja si no se cumple con lo indicado. </w:t>
      </w:r>
    </w:p>
    <w:p w14:paraId="6E8A49AA" w14:textId="77777777" w:rsidR="00284B6A" w:rsidRPr="007C5843" w:rsidRDefault="00284B6A" w:rsidP="00284B6A">
      <w:pPr>
        <w:pStyle w:val="Prrafodelista"/>
        <w:rPr>
          <w:rFonts w:ascii="Arial" w:hAnsi="Arial" w:cs="Arial"/>
          <w:bCs/>
          <w:iCs/>
          <w:lang w:val="es-ES_tradnl"/>
        </w:rPr>
      </w:pPr>
    </w:p>
    <w:p w14:paraId="265D90D7" w14:textId="05C2F7FB" w:rsidR="00284B6A" w:rsidRPr="007C5843" w:rsidRDefault="00284B6A" w:rsidP="0044568D">
      <w:pPr>
        <w:pStyle w:val="Prrafodelista"/>
        <w:numPr>
          <w:ilvl w:val="0"/>
          <w:numId w:val="2"/>
        </w:numPr>
        <w:ind w:left="284" w:hanging="284"/>
        <w:jc w:val="both"/>
        <w:rPr>
          <w:rFonts w:ascii="Arial" w:hAnsi="Arial" w:cs="Arial"/>
          <w:bCs/>
          <w:iCs/>
          <w:lang w:val="es-ES_tradnl"/>
        </w:rPr>
      </w:pPr>
      <w:r w:rsidRPr="007C5843">
        <w:rPr>
          <w:rFonts w:ascii="Arial" w:hAnsi="Arial" w:cs="Arial"/>
          <w:bCs/>
          <w:iCs/>
          <w:lang w:val="es-ES_tradnl"/>
        </w:rPr>
        <w:t>E</w:t>
      </w:r>
      <w:r w:rsidR="00DF03AF" w:rsidRPr="007C5843">
        <w:rPr>
          <w:rFonts w:ascii="Arial" w:hAnsi="Arial" w:cs="Arial"/>
          <w:bCs/>
          <w:iCs/>
          <w:lang w:val="es-ES_tradnl"/>
        </w:rPr>
        <w:t>l</w:t>
      </w:r>
      <w:r w:rsidRPr="007C5843">
        <w:rPr>
          <w:rFonts w:ascii="Arial" w:hAnsi="Arial" w:cs="Arial"/>
          <w:bCs/>
          <w:iCs/>
          <w:lang w:val="es-ES_tradnl"/>
        </w:rPr>
        <w:t xml:space="preserve"> OEC debe asegurarse de que los archivos que</w:t>
      </w:r>
      <w:r w:rsidR="008556ED" w:rsidRPr="007C5843">
        <w:rPr>
          <w:rFonts w:ascii="Arial" w:hAnsi="Arial" w:cs="Arial"/>
          <w:bCs/>
          <w:iCs/>
          <w:lang w:val="es-ES_tradnl"/>
        </w:rPr>
        <w:t xml:space="preserve"> se suban a la Herramienta de Gestión Digital </w:t>
      </w:r>
      <w:r w:rsidR="00182F79" w:rsidRPr="007C5843">
        <w:rPr>
          <w:rFonts w:ascii="Arial" w:hAnsi="Arial" w:cs="Arial"/>
          <w:bCs/>
          <w:iCs/>
          <w:lang w:val="es-ES_tradnl"/>
        </w:rPr>
        <w:t>ACREDITA</w:t>
      </w:r>
      <w:r w:rsidR="008556ED" w:rsidRPr="007C5843">
        <w:rPr>
          <w:rFonts w:ascii="Arial" w:hAnsi="Arial" w:cs="Arial"/>
          <w:bCs/>
          <w:iCs/>
          <w:lang w:val="es-ES_tradnl"/>
        </w:rPr>
        <w:t xml:space="preserve"> </w:t>
      </w:r>
      <w:r w:rsidRPr="007C5843">
        <w:rPr>
          <w:rFonts w:ascii="Arial" w:hAnsi="Arial" w:cs="Arial"/>
          <w:bCs/>
          <w:iCs/>
          <w:lang w:val="es-ES_tradnl"/>
        </w:rPr>
        <w:t>sean los correctos y estén completos</w:t>
      </w:r>
      <w:r w:rsidR="00BD5013" w:rsidRPr="007C5843">
        <w:rPr>
          <w:rFonts w:ascii="Arial" w:hAnsi="Arial" w:cs="Arial"/>
          <w:bCs/>
          <w:iCs/>
          <w:lang w:val="es-ES_tradnl"/>
        </w:rPr>
        <w:t xml:space="preserve"> y en orden</w:t>
      </w:r>
      <w:r w:rsidRPr="007C5843">
        <w:rPr>
          <w:rFonts w:ascii="Arial" w:hAnsi="Arial" w:cs="Arial"/>
          <w:bCs/>
          <w:iCs/>
          <w:lang w:val="es-ES_tradnl"/>
        </w:rPr>
        <w:t xml:space="preserve">. </w:t>
      </w:r>
    </w:p>
    <w:p w14:paraId="2D4CFF8F" w14:textId="77777777" w:rsidR="005A04B6" w:rsidRPr="007C5843" w:rsidRDefault="005A04B6" w:rsidP="005A04B6">
      <w:pPr>
        <w:pStyle w:val="Prrafodelista"/>
        <w:rPr>
          <w:rFonts w:ascii="Arial" w:hAnsi="Arial" w:cs="Arial"/>
          <w:bCs/>
          <w:iCs/>
          <w:lang w:val="es-ES_tradnl"/>
        </w:rPr>
      </w:pPr>
    </w:p>
    <w:p w14:paraId="7CD1CCC6" w14:textId="4ECC9254" w:rsidR="005A04B6" w:rsidRPr="007C5843" w:rsidRDefault="005A04B6" w:rsidP="0044568D">
      <w:pPr>
        <w:pStyle w:val="Prrafodelista"/>
        <w:numPr>
          <w:ilvl w:val="0"/>
          <w:numId w:val="2"/>
        </w:numPr>
        <w:ind w:left="284" w:hanging="284"/>
        <w:jc w:val="both"/>
        <w:rPr>
          <w:rFonts w:ascii="Arial" w:hAnsi="Arial" w:cs="Arial"/>
          <w:bCs/>
          <w:iCs/>
          <w:lang w:val="es-ES_tradnl"/>
        </w:rPr>
      </w:pPr>
      <w:r w:rsidRPr="007C5843">
        <w:rPr>
          <w:rFonts w:ascii="Arial" w:hAnsi="Arial" w:cs="Arial"/>
          <w:bCs/>
          <w:iCs/>
          <w:lang w:val="es-ES_tradnl"/>
        </w:rPr>
        <w:t>El nombre de cada archivo</w:t>
      </w:r>
      <w:r w:rsidR="008556ED" w:rsidRPr="007C5843">
        <w:rPr>
          <w:rFonts w:ascii="Arial" w:hAnsi="Arial" w:cs="Arial"/>
          <w:bCs/>
          <w:iCs/>
          <w:lang w:val="es-ES_tradnl"/>
        </w:rPr>
        <w:t xml:space="preserve"> que suba a la Herramienta de Gestión Digital</w:t>
      </w:r>
      <w:r w:rsidR="00182F79" w:rsidRPr="007C5843">
        <w:rPr>
          <w:rFonts w:ascii="Arial" w:hAnsi="Arial" w:cs="Arial"/>
          <w:bCs/>
          <w:iCs/>
          <w:lang w:val="es-ES_tradnl"/>
        </w:rPr>
        <w:t xml:space="preserve"> ACREDITA</w:t>
      </w:r>
      <w:r w:rsidR="008556ED" w:rsidRPr="007C5843">
        <w:rPr>
          <w:rFonts w:ascii="Arial" w:hAnsi="Arial" w:cs="Arial"/>
          <w:bCs/>
          <w:iCs/>
          <w:lang w:val="es-ES_tradnl"/>
        </w:rPr>
        <w:t xml:space="preserve"> </w:t>
      </w:r>
      <w:r w:rsidRPr="007C5843">
        <w:rPr>
          <w:rFonts w:ascii="Arial" w:hAnsi="Arial" w:cs="Arial"/>
          <w:bCs/>
          <w:iCs/>
          <w:lang w:val="es-ES_tradnl"/>
        </w:rPr>
        <w:t>no debe tener caracteres especiales</w:t>
      </w:r>
      <w:r w:rsidR="009A6DBE" w:rsidRPr="007C5843">
        <w:rPr>
          <w:rFonts w:ascii="Arial" w:hAnsi="Arial" w:cs="Arial"/>
          <w:bCs/>
          <w:iCs/>
          <w:lang w:val="es-ES_tradnl"/>
        </w:rPr>
        <w:t xml:space="preserve"> por ejemplo %, &amp;, #</w:t>
      </w:r>
    </w:p>
    <w:p w14:paraId="1CD139AE" w14:textId="7BE8C1F7" w:rsidR="00FF56D5" w:rsidRPr="007C5843" w:rsidRDefault="00FF56D5" w:rsidP="00BD5013">
      <w:pPr>
        <w:rPr>
          <w:rFonts w:ascii="Arial" w:hAnsi="Arial" w:cs="Arial"/>
          <w:bCs/>
          <w:iCs/>
          <w:lang w:val="es-ES_tradnl"/>
        </w:rPr>
      </w:pPr>
    </w:p>
    <w:p w14:paraId="31AEDFEC" w14:textId="39934DB0" w:rsidR="00FF56D5" w:rsidRPr="007C5843" w:rsidRDefault="00FF56D5" w:rsidP="0044568D">
      <w:pPr>
        <w:pStyle w:val="Prrafodelista"/>
        <w:numPr>
          <w:ilvl w:val="0"/>
          <w:numId w:val="2"/>
        </w:numPr>
        <w:ind w:left="284" w:hanging="284"/>
        <w:jc w:val="both"/>
        <w:rPr>
          <w:rFonts w:ascii="Arial" w:hAnsi="Arial" w:cs="Arial"/>
          <w:bCs/>
          <w:iCs/>
          <w:lang w:val="es-ES_tradnl"/>
        </w:rPr>
      </w:pPr>
      <w:r w:rsidRPr="007C5843">
        <w:rPr>
          <w:rFonts w:ascii="Arial" w:hAnsi="Arial" w:cs="Arial"/>
          <w:bCs/>
          <w:iCs/>
          <w:lang w:val="es-ES_tradnl"/>
        </w:rPr>
        <w:t>E</w:t>
      </w:r>
      <w:r w:rsidRPr="007C5843">
        <w:rPr>
          <w:rFonts w:ascii="Arial" w:hAnsi="Arial" w:cs="Arial"/>
          <w:bCs/>
          <w:iCs/>
          <w:lang w:val="es-EC"/>
        </w:rPr>
        <w:t>l OEC no debe borrar lo registrado por el equipo evaluador, en caso de borrar se aplicará amonestación conforme Procedimiento de Acreditación.</w:t>
      </w:r>
    </w:p>
    <w:p w14:paraId="55E6686B" w14:textId="5A1FA531" w:rsidR="00B74BE7" w:rsidRPr="007C5843" w:rsidRDefault="00B74BE7" w:rsidP="00BD5013">
      <w:pPr>
        <w:jc w:val="both"/>
        <w:rPr>
          <w:rFonts w:ascii="Arial" w:hAnsi="Arial" w:cs="Arial"/>
          <w:bCs/>
          <w:iCs/>
          <w:lang w:val="es-ES_tradnl"/>
        </w:rPr>
      </w:pPr>
    </w:p>
    <w:p w14:paraId="307D6E11" w14:textId="6A88E728" w:rsidR="00E05C0F" w:rsidRPr="007C5843" w:rsidRDefault="00256B5F" w:rsidP="00BD5013">
      <w:pPr>
        <w:pStyle w:val="Prrafodelista"/>
        <w:numPr>
          <w:ilvl w:val="0"/>
          <w:numId w:val="2"/>
        </w:numPr>
        <w:ind w:left="284" w:hanging="284"/>
        <w:jc w:val="both"/>
        <w:rPr>
          <w:rFonts w:ascii="Arial" w:hAnsi="Arial" w:cs="Arial"/>
          <w:bCs/>
          <w:iCs/>
          <w:lang w:val="es-ES_tradnl"/>
        </w:rPr>
      </w:pPr>
      <w:r w:rsidRPr="007C5843">
        <w:rPr>
          <w:rFonts w:ascii="Arial" w:hAnsi="Arial" w:cs="Arial"/>
          <w:bCs/>
          <w:iCs/>
          <w:lang w:val="es-ES_tradnl"/>
        </w:rPr>
        <w:t xml:space="preserve">El OEC debe enviar </w:t>
      </w:r>
      <w:r w:rsidR="00097144" w:rsidRPr="007C5843">
        <w:rPr>
          <w:rFonts w:ascii="Arial" w:hAnsi="Arial" w:cs="Arial"/>
          <w:bCs/>
          <w:iCs/>
          <w:lang w:val="es-ES_tradnl"/>
        </w:rPr>
        <w:t xml:space="preserve">en orden lo que se genera por cada interacción y </w:t>
      </w:r>
      <w:r w:rsidR="009C24AE" w:rsidRPr="007C5843">
        <w:rPr>
          <w:rFonts w:ascii="Arial" w:hAnsi="Arial" w:cs="Arial"/>
          <w:bCs/>
          <w:iCs/>
          <w:lang w:val="es-ES_tradnl"/>
        </w:rPr>
        <w:t xml:space="preserve">debe hacerlo </w:t>
      </w:r>
      <w:r w:rsidR="00C647FD" w:rsidRPr="007C5843">
        <w:rPr>
          <w:rFonts w:ascii="Arial" w:hAnsi="Arial" w:cs="Arial"/>
          <w:bCs/>
          <w:iCs/>
          <w:lang w:val="es-ES_tradnl"/>
        </w:rPr>
        <w:t xml:space="preserve">por cada NC, es decir, </w:t>
      </w:r>
      <w:r w:rsidR="009177CD" w:rsidRPr="007C5843">
        <w:rPr>
          <w:rFonts w:ascii="Arial" w:hAnsi="Arial" w:cs="Arial"/>
          <w:bCs/>
          <w:iCs/>
          <w:lang w:val="es-ES_tradnl"/>
        </w:rPr>
        <w:t>por cada NC se debe poder leer de corrido</w:t>
      </w:r>
      <w:r w:rsidR="00C647FD" w:rsidRPr="007C5843">
        <w:rPr>
          <w:rFonts w:ascii="Arial" w:hAnsi="Arial" w:cs="Arial"/>
          <w:bCs/>
          <w:iCs/>
          <w:lang w:val="es-ES_tradnl"/>
        </w:rPr>
        <w:t>:</w:t>
      </w:r>
      <w:r w:rsidR="009177CD" w:rsidRPr="007C5843">
        <w:rPr>
          <w:rFonts w:ascii="Arial" w:hAnsi="Arial" w:cs="Arial"/>
          <w:bCs/>
          <w:iCs/>
          <w:lang w:val="es-ES_tradnl"/>
        </w:rPr>
        <w:t xml:space="preserve"> el</w:t>
      </w:r>
      <w:r w:rsidR="00A93E99" w:rsidRPr="007C5843">
        <w:rPr>
          <w:rFonts w:ascii="Arial" w:hAnsi="Arial" w:cs="Arial"/>
          <w:bCs/>
          <w:iCs/>
          <w:lang w:val="es-ES_tradnl"/>
        </w:rPr>
        <w:t xml:space="preserve"> plan de acción</w:t>
      </w:r>
      <w:r w:rsidR="009177CD" w:rsidRPr="007C5843">
        <w:rPr>
          <w:rFonts w:ascii="Arial" w:hAnsi="Arial" w:cs="Arial"/>
          <w:bCs/>
          <w:iCs/>
          <w:lang w:val="es-ES_tradnl"/>
        </w:rPr>
        <w:t xml:space="preserve">, las observaciones emitidas por el equipo evaluador, el plan solventado </w:t>
      </w:r>
      <w:r w:rsidR="00315F0E" w:rsidRPr="007C5843">
        <w:rPr>
          <w:rFonts w:ascii="Arial" w:hAnsi="Arial" w:cs="Arial"/>
          <w:bCs/>
          <w:iCs/>
          <w:lang w:val="es-ES_tradnl"/>
        </w:rPr>
        <w:t xml:space="preserve">las observaciones, la segunda revisión del plan de acción, la </w:t>
      </w:r>
      <w:r w:rsidR="00A93E99" w:rsidRPr="007C5843">
        <w:rPr>
          <w:rFonts w:ascii="Arial" w:hAnsi="Arial" w:cs="Arial"/>
          <w:bCs/>
          <w:iCs/>
          <w:lang w:val="es-ES_tradnl"/>
        </w:rPr>
        <w:t>evidencia implementada</w:t>
      </w:r>
      <w:r w:rsidR="00315F0E" w:rsidRPr="007C5843">
        <w:rPr>
          <w:rFonts w:ascii="Arial" w:hAnsi="Arial" w:cs="Arial"/>
          <w:bCs/>
          <w:iCs/>
          <w:lang w:val="es-ES_tradnl"/>
        </w:rPr>
        <w:t xml:space="preserve">, el pedido, atención y revisión de la evidencia adicional si corresponde, es decir no debe estar separadas </w:t>
      </w:r>
      <w:r w:rsidR="00A63F25" w:rsidRPr="007C5843">
        <w:rPr>
          <w:rFonts w:ascii="Arial" w:hAnsi="Arial" w:cs="Arial"/>
          <w:bCs/>
          <w:iCs/>
          <w:lang w:val="es-ES_tradnl"/>
        </w:rPr>
        <w:t xml:space="preserve">las secciones. </w:t>
      </w:r>
    </w:p>
    <w:p w14:paraId="2118DEA5" w14:textId="469218D7" w:rsidR="00F913FE" w:rsidRPr="007C5843" w:rsidRDefault="00F913FE" w:rsidP="00F913FE">
      <w:pPr>
        <w:jc w:val="both"/>
        <w:rPr>
          <w:rFonts w:ascii="Arial" w:hAnsi="Arial" w:cs="Arial"/>
          <w:bCs/>
          <w:iCs/>
          <w:lang w:val="es-ES_tradnl"/>
        </w:rPr>
      </w:pPr>
    </w:p>
    <w:p w14:paraId="191B7189" w14:textId="509273F2" w:rsidR="00E05C0F" w:rsidRPr="007C5843" w:rsidRDefault="00E05C0F" w:rsidP="00BD5013">
      <w:pPr>
        <w:pStyle w:val="Prrafodelista"/>
        <w:numPr>
          <w:ilvl w:val="0"/>
          <w:numId w:val="2"/>
        </w:numPr>
        <w:ind w:left="284" w:hanging="284"/>
        <w:jc w:val="both"/>
        <w:rPr>
          <w:rFonts w:ascii="Arial" w:hAnsi="Arial" w:cs="Arial"/>
          <w:bCs/>
          <w:iCs/>
          <w:lang w:val="es-ES_tradnl"/>
        </w:rPr>
      </w:pPr>
      <w:r w:rsidRPr="007C5843">
        <w:rPr>
          <w:rFonts w:ascii="Arial" w:hAnsi="Arial" w:cs="Arial"/>
          <w:bCs/>
          <w:iCs/>
          <w:lang w:val="es-ES_tradnl"/>
        </w:rPr>
        <w:t xml:space="preserve">Cuando existan </w:t>
      </w:r>
      <w:r w:rsidR="00F0134E" w:rsidRPr="007C5843">
        <w:rPr>
          <w:rFonts w:ascii="Arial" w:hAnsi="Arial" w:cs="Arial"/>
          <w:bCs/>
          <w:iCs/>
          <w:lang w:val="es-ES_tradnl"/>
        </w:rPr>
        <w:t>observaciones</w:t>
      </w:r>
      <w:r w:rsidRPr="007C5843">
        <w:rPr>
          <w:rFonts w:ascii="Arial" w:hAnsi="Arial" w:cs="Arial"/>
          <w:bCs/>
          <w:iCs/>
          <w:lang w:val="es-ES_tradnl"/>
        </w:rPr>
        <w:t xml:space="preserve"> de parte de equipo evaluador, </w:t>
      </w:r>
      <w:r w:rsidR="00F0134E" w:rsidRPr="007C5843">
        <w:rPr>
          <w:rFonts w:ascii="Arial" w:hAnsi="Arial" w:cs="Arial"/>
          <w:bCs/>
          <w:iCs/>
          <w:lang w:val="es-ES_tradnl"/>
        </w:rPr>
        <w:t>el OEC solventará lo observado</w:t>
      </w:r>
      <w:r w:rsidR="00E46709" w:rsidRPr="007C5843">
        <w:rPr>
          <w:rFonts w:ascii="Arial" w:hAnsi="Arial" w:cs="Arial"/>
          <w:bCs/>
          <w:iCs/>
          <w:lang w:val="es-ES_tradnl"/>
        </w:rPr>
        <w:t xml:space="preserve"> en la tabla que corresponda, </w:t>
      </w:r>
      <w:r w:rsidR="00F0134E" w:rsidRPr="007C5843">
        <w:rPr>
          <w:rFonts w:ascii="Arial" w:hAnsi="Arial" w:cs="Arial"/>
          <w:bCs/>
          <w:iCs/>
          <w:lang w:val="es-ES_tradnl"/>
        </w:rPr>
        <w:t xml:space="preserve">no es </w:t>
      </w:r>
      <w:r w:rsidRPr="007C5843">
        <w:rPr>
          <w:rFonts w:ascii="Arial" w:hAnsi="Arial" w:cs="Arial"/>
          <w:bCs/>
          <w:iCs/>
          <w:lang w:val="es-ES_tradnl"/>
        </w:rPr>
        <w:t xml:space="preserve">necesario que el OEC copie </w:t>
      </w:r>
      <w:r w:rsidR="00E46709" w:rsidRPr="007C5843">
        <w:rPr>
          <w:rFonts w:ascii="Arial" w:hAnsi="Arial" w:cs="Arial"/>
          <w:bCs/>
          <w:iCs/>
          <w:lang w:val="es-ES_tradnl"/>
        </w:rPr>
        <w:t xml:space="preserve">nuevamente aquello que no ha sido </w:t>
      </w:r>
      <w:r w:rsidRPr="007C5843">
        <w:rPr>
          <w:rFonts w:ascii="Arial" w:hAnsi="Arial" w:cs="Arial"/>
          <w:bCs/>
          <w:iCs/>
          <w:lang w:val="es-ES_tradnl"/>
        </w:rPr>
        <w:t>observado</w:t>
      </w:r>
      <w:r w:rsidR="00E46709" w:rsidRPr="007C5843">
        <w:rPr>
          <w:rFonts w:ascii="Arial" w:hAnsi="Arial" w:cs="Arial"/>
          <w:bCs/>
          <w:iCs/>
          <w:lang w:val="es-ES_tradnl"/>
        </w:rPr>
        <w:t xml:space="preserve"> por el Equipo evaluador. </w:t>
      </w:r>
    </w:p>
    <w:p w14:paraId="1D76E01C" w14:textId="7CFEFBB2" w:rsidR="00F913FE" w:rsidRPr="007C5843" w:rsidRDefault="00F913FE" w:rsidP="00F913FE">
      <w:pPr>
        <w:jc w:val="both"/>
        <w:rPr>
          <w:rFonts w:ascii="Arial" w:hAnsi="Arial" w:cs="Arial"/>
          <w:bCs/>
          <w:iCs/>
          <w:lang w:val="es-ES_tradnl"/>
        </w:rPr>
      </w:pPr>
    </w:p>
    <w:p w14:paraId="31B1CA1E" w14:textId="541FCFDC" w:rsidR="00177B3E" w:rsidRPr="007C5843" w:rsidRDefault="00A63F25" w:rsidP="00BD5013">
      <w:pPr>
        <w:pStyle w:val="Prrafodelista"/>
        <w:numPr>
          <w:ilvl w:val="0"/>
          <w:numId w:val="2"/>
        </w:numPr>
        <w:ind w:left="284" w:hanging="284"/>
        <w:jc w:val="both"/>
        <w:rPr>
          <w:rFonts w:ascii="Arial" w:hAnsi="Arial" w:cs="Arial"/>
          <w:bCs/>
          <w:iCs/>
          <w:lang w:val="es-ES_tradnl"/>
        </w:rPr>
      </w:pPr>
      <w:r w:rsidRPr="007C5843">
        <w:rPr>
          <w:rFonts w:ascii="Arial" w:hAnsi="Arial" w:cs="Arial"/>
          <w:bCs/>
          <w:iCs/>
          <w:lang w:val="es-ES_tradnl"/>
        </w:rPr>
        <w:t>El OEC debe confirmar con el equipo evaluador sobre la necesidad de que para una NC se ana</w:t>
      </w:r>
      <w:r w:rsidR="006F640E" w:rsidRPr="007C5843">
        <w:rPr>
          <w:rFonts w:ascii="Arial" w:hAnsi="Arial" w:cs="Arial"/>
          <w:bCs/>
          <w:iCs/>
          <w:lang w:val="es-ES_tradnl"/>
        </w:rPr>
        <w:t>lice cada evidencia en tablas separadas.</w:t>
      </w:r>
    </w:p>
    <w:p w14:paraId="63760AAE" w14:textId="6F20297B" w:rsidR="00F913FE" w:rsidRPr="007C5843" w:rsidRDefault="00F913FE" w:rsidP="00F913FE">
      <w:pPr>
        <w:jc w:val="both"/>
        <w:rPr>
          <w:rFonts w:ascii="Arial" w:hAnsi="Arial" w:cs="Arial"/>
          <w:bCs/>
          <w:iCs/>
          <w:lang w:val="es-ES_tradnl"/>
        </w:rPr>
      </w:pPr>
    </w:p>
    <w:p w14:paraId="47B0335F" w14:textId="429F45C4" w:rsidR="005609FB" w:rsidRPr="007C5843" w:rsidRDefault="005609FB" w:rsidP="005609FB">
      <w:pPr>
        <w:pStyle w:val="Prrafodelista"/>
        <w:numPr>
          <w:ilvl w:val="0"/>
          <w:numId w:val="2"/>
        </w:numPr>
        <w:ind w:left="284" w:hanging="284"/>
        <w:jc w:val="both"/>
        <w:rPr>
          <w:rFonts w:ascii="Arial" w:hAnsi="Arial" w:cs="Arial"/>
          <w:bCs/>
          <w:iCs/>
          <w:lang w:val="es-ES_tradnl"/>
        </w:rPr>
      </w:pPr>
      <w:r w:rsidRPr="007C5843">
        <w:rPr>
          <w:rFonts w:ascii="Arial" w:hAnsi="Arial" w:cs="Arial"/>
          <w:bCs/>
          <w:iCs/>
          <w:lang w:val="es-ES_tradnl"/>
        </w:rPr>
        <w:t>El OEC debe considerar en la etapa de implementación todas las observaciones emitidas por el equipo evaluador, la inobservancia de ello puede resultar en el no otorgamiento, la no ampliación, reducción, suspensión o retiro de la acreditación según aplique( PA06 numeral 6.3.5)</w:t>
      </w:r>
    </w:p>
    <w:p w14:paraId="127AC0C4" w14:textId="77777777" w:rsidR="007673BC" w:rsidRPr="007C5843" w:rsidRDefault="007673BC" w:rsidP="00C647FD">
      <w:pPr>
        <w:jc w:val="both"/>
        <w:rPr>
          <w:rFonts w:ascii="Arial" w:hAnsi="Arial" w:cs="Arial"/>
          <w:b/>
          <w:bCs/>
          <w:iCs/>
          <w:lang w:val="es-ES_tradnl"/>
        </w:rPr>
      </w:pPr>
    </w:p>
    <w:p w14:paraId="1114A0EA" w14:textId="706FF79A" w:rsidR="00A334B3" w:rsidRPr="007C5843" w:rsidRDefault="008E5598" w:rsidP="00C647FD">
      <w:pPr>
        <w:jc w:val="both"/>
        <w:rPr>
          <w:rFonts w:ascii="Arial" w:hAnsi="Arial" w:cs="Arial"/>
          <w:bCs/>
          <w:iCs/>
          <w:lang w:val="es-ES_tradnl"/>
        </w:rPr>
      </w:pPr>
      <w:r w:rsidRPr="007C5843">
        <w:rPr>
          <w:rFonts w:ascii="Arial" w:hAnsi="Arial" w:cs="Arial"/>
          <w:b/>
          <w:bCs/>
          <w:iCs/>
          <w:lang w:val="es-ES_tradnl"/>
        </w:rPr>
        <w:t>Transitoria:</w:t>
      </w:r>
      <w:r w:rsidRPr="007C5843">
        <w:rPr>
          <w:rFonts w:ascii="Arial" w:hAnsi="Arial" w:cs="Arial"/>
          <w:bCs/>
          <w:iCs/>
          <w:lang w:val="es-ES_tradnl"/>
        </w:rPr>
        <w:t xml:space="preserve"> Los procesos </w:t>
      </w:r>
      <w:r w:rsidR="0042737C" w:rsidRPr="007C5843">
        <w:rPr>
          <w:rFonts w:ascii="Arial" w:hAnsi="Arial" w:cs="Arial"/>
          <w:bCs/>
          <w:iCs/>
          <w:lang w:val="es-ES_tradnl"/>
        </w:rPr>
        <w:t xml:space="preserve">que están en curso </w:t>
      </w:r>
      <w:r w:rsidRPr="007C5843">
        <w:rPr>
          <w:rFonts w:ascii="Arial" w:hAnsi="Arial" w:cs="Arial"/>
          <w:bCs/>
          <w:iCs/>
          <w:lang w:val="es-ES_tradnl"/>
        </w:rPr>
        <w:t>culminarán con la versión anterior (</w:t>
      </w:r>
      <w:r w:rsidR="006F640E" w:rsidRPr="007C5843">
        <w:rPr>
          <w:rFonts w:ascii="Arial" w:hAnsi="Arial" w:cs="Arial"/>
          <w:bCs/>
          <w:iCs/>
          <w:lang w:val="es-ES_tradnl"/>
        </w:rPr>
        <w:t xml:space="preserve">F PO04 19 R00 Informe cierre y </w:t>
      </w:r>
      <w:r w:rsidR="00C647FD" w:rsidRPr="007C5843">
        <w:rPr>
          <w:rFonts w:ascii="Arial" w:hAnsi="Arial" w:cs="Arial"/>
          <w:bCs/>
          <w:iCs/>
          <w:lang w:val="es-ES_tradnl"/>
        </w:rPr>
        <w:t>decisión</w:t>
      </w:r>
      <w:r w:rsidRPr="007C5843">
        <w:rPr>
          <w:rFonts w:ascii="Arial" w:hAnsi="Arial" w:cs="Arial"/>
          <w:bCs/>
          <w:iCs/>
          <w:lang w:val="es-ES_tradnl"/>
        </w:rPr>
        <w:t>).</w:t>
      </w:r>
    </w:p>
    <w:p w14:paraId="4B4780B3" w14:textId="77777777" w:rsidR="00A334B3" w:rsidRPr="007C5843" w:rsidRDefault="00A334B3" w:rsidP="006F640E">
      <w:pPr>
        <w:jc w:val="both"/>
        <w:rPr>
          <w:rFonts w:ascii="Arial" w:hAnsi="Arial" w:cs="Arial"/>
          <w:bCs/>
          <w:iCs/>
          <w:lang w:val="es-ES_tradnl"/>
        </w:rPr>
      </w:pPr>
    </w:p>
    <w:p w14:paraId="5CA92E8D" w14:textId="46C77F0F" w:rsidR="00F56C99" w:rsidRPr="007C5843" w:rsidRDefault="007673BC" w:rsidP="00EE043F">
      <w:pPr>
        <w:rPr>
          <w:rFonts w:ascii="Arial" w:hAnsi="Arial" w:cs="Arial"/>
          <w:bCs/>
          <w:iCs/>
          <w:lang w:val="es-ES_tradnl"/>
        </w:rPr>
      </w:pPr>
      <w:r w:rsidRPr="007C5843">
        <w:rPr>
          <w:rFonts w:ascii="Arial" w:hAnsi="Arial" w:cs="Arial"/>
          <w:bCs/>
          <w:iCs/>
          <w:lang w:val="es-ES_tradnl"/>
        </w:rPr>
        <w:t xml:space="preserve">A continuación, se detalla a manera de orientación la diligencia de las tablas: </w:t>
      </w:r>
    </w:p>
    <w:p w14:paraId="6312B797" w14:textId="0A32BED1" w:rsidR="00B74BE7" w:rsidRPr="007C5843" w:rsidRDefault="00FA098C" w:rsidP="007673BC">
      <w:pPr>
        <w:jc w:val="center"/>
        <w:rPr>
          <w:rFonts w:ascii="Arial" w:hAnsi="Arial" w:cs="Arial"/>
          <w:sz w:val="22"/>
          <w:szCs w:val="22"/>
        </w:rPr>
      </w:pPr>
      <w:r w:rsidRPr="007C5843">
        <w:object w:dxaOrig="13009" w:dyaOrig="11425" w14:anchorId="793F1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75pt;height:466.5pt" o:ole="">
            <v:imagedata r:id="rId8" o:title=""/>
          </v:shape>
          <o:OLEObject Type="Embed" ProgID="Visio.Drawing.15" ShapeID="_x0000_i1025" DrawAspect="Content" ObjectID="_1815897887" r:id="rId9"/>
        </w:object>
      </w:r>
    </w:p>
    <w:p w14:paraId="6994654D" w14:textId="1D0012F3" w:rsidR="00CE1525" w:rsidRPr="007C5843" w:rsidRDefault="00AB6F68" w:rsidP="00FC70C4">
      <w:pPr>
        <w:numPr>
          <w:ilvl w:val="0"/>
          <w:numId w:val="1"/>
        </w:numPr>
        <w:ind w:left="426" w:hanging="284"/>
        <w:rPr>
          <w:rFonts w:ascii="Arial" w:hAnsi="Arial" w:cs="Arial"/>
          <w:b/>
          <w:i/>
          <w:sz w:val="24"/>
          <w:szCs w:val="24"/>
        </w:rPr>
      </w:pPr>
      <w:r w:rsidRPr="007C5843">
        <w:rPr>
          <w:rFonts w:ascii="Arial" w:hAnsi="Arial" w:cs="Arial"/>
          <w:b/>
          <w:sz w:val="24"/>
          <w:szCs w:val="24"/>
        </w:rPr>
        <w:lastRenderedPageBreak/>
        <w:t>I</w:t>
      </w:r>
      <w:r w:rsidR="00891DA4" w:rsidRPr="007C5843">
        <w:rPr>
          <w:rFonts w:ascii="Arial" w:hAnsi="Arial" w:cs="Arial"/>
          <w:b/>
          <w:sz w:val="24"/>
          <w:szCs w:val="24"/>
        </w:rPr>
        <w:t xml:space="preserve">NFORMACIÓN </w:t>
      </w:r>
      <w:r w:rsidR="00891DA4" w:rsidRPr="007C5843">
        <w:rPr>
          <w:rFonts w:ascii="Arial" w:hAnsi="Arial" w:cs="Arial"/>
          <w:b/>
          <w:iCs/>
          <w:sz w:val="24"/>
          <w:szCs w:val="24"/>
        </w:rPr>
        <w:t>GENERAL</w:t>
      </w:r>
    </w:p>
    <w:p w14:paraId="4E4FFF36" w14:textId="77777777" w:rsidR="00891DA4" w:rsidRPr="007C5843" w:rsidRDefault="00891DA4" w:rsidP="00FC70C4">
      <w:pPr>
        <w:ind w:left="426"/>
        <w:rPr>
          <w:rFonts w:ascii="Arial" w:hAnsi="Arial" w:cs="Arial"/>
          <w:b/>
          <w:sz w:val="22"/>
          <w:szCs w:val="22"/>
        </w:rPr>
      </w:pPr>
    </w:p>
    <w:tbl>
      <w:tblPr>
        <w:tblW w:w="9356"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3119"/>
        <w:gridCol w:w="6237"/>
      </w:tblGrid>
      <w:tr w:rsidR="00D1477F" w:rsidRPr="007C5843" w14:paraId="715E8ACA" w14:textId="77777777" w:rsidTr="00CF6B2B">
        <w:trPr>
          <w:trHeight w:val="437"/>
        </w:trPr>
        <w:tc>
          <w:tcPr>
            <w:tcW w:w="3119" w:type="dxa"/>
            <w:shd w:val="clear" w:color="auto" w:fill="F2F2F2" w:themeFill="background1" w:themeFillShade="F2"/>
          </w:tcPr>
          <w:p w14:paraId="4B394087" w14:textId="69C0A706" w:rsidR="00D1477F" w:rsidRPr="007C5843" w:rsidRDefault="00D1477F" w:rsidP="00FC70C4">
            <w:pPr>
              <w:pStyle w:val="Textoindependiente"/>
              <w:spacing w:line="276" w:lineRule="auto"/>
              <w:rPr>
                <w:rFonts w:ascii="Arial" w:hAnsi="Arial" w:cs="Arial"/>
                <w:bCs/>
              </w:rPr>
            </w:pPr>
            <w:r w:rsidRPr="007C5843">
              <w:rPr>
                <w:rFonts w:ascii="Arial" w:hAnsi="Arial" w:cs="Arial"/>
                <w:bCs/>
              </w:rPr>
              <w:t>Nombre del OEC:</w:t>
            </w:r>
          </w:p>
        </w:tc>
        <w:tc>
          <w:tcPr>
            <w:tcW w:w="6237" w:type="dxa"/>
          </w:tcPr>
          <w:p w14:paraId="6E6D478B" w14:textId="77777777" w:rsidR="00D1477F" w:rsidRPr="007C5843" w:rsidRDefault="00D1477F" w:rsidP="00FC70C4">
            <w:pPr>
              <w:pStyle w:val="Textoindependiente"/>
              <w:spacing w:before="120" w:line="276" w:lineRule="auto"/>
              <w:rPr>
                <w:rFonts w:ascii="Arial" w:hAnsi="Arial" w:cs="Arial"/>
                <w:b/>
              </w:rPr>
            </w:pPr>
          </w:p>
        </w:tc>
      </w:tr>
      <w:tr w:rsidR="00D1477F" w:rsidRPr="007C5843" w14:paraId="662AA965" w14:textId="77777777" w:rsidTr="00CF6B2B">
        <w:trPr>
          <w:trHeight w:val="437"/>
        </w:trPr>
        <w:tc>
          <w:tcPr>
            <w:tcW w:w="3119" w:type="dxa"/>
            <w:shd w:val="clear" w:color="auto" w:fill="F2F2F2" w:themeFill="background1" w:themeFillShade="F2"/>
            <w:vAlign w:val="center"/>
          </w:tcPr>
          <w:p w14:paraId="52FF6BC8" w14:textId="315D8A8F" w:rsidR="00D1477F" w:rsidRPr="007C5843" w:rsidRDefault="00D1477F" w:rsidP="00FC70C4">
            <w:pPr>
              <w:pStyle w:val="Textoindependiente"/>
              <w:spacing w:line="276" w:lineRule="auto"/>
              <w:rPr>
                <w:rFonts w:ascii="Arial" w:hAnsi="Arial" w:cs="Arial"/>
                <w:bCs/>
              </w:rPr>
            </w:pPr>
            <w:r w:rsidRPr="007C5843">
              <w:rPr>
                <w:rFonts w:ascii="Arial" w:hAnsi="Arial" w:cs="Arial"/>
              </w:rPr>
              <w:t>Código del informe de evaluación o testificación:</w:t>
            </w:r>
          </w:p>
        </w:tc>
        <w:tc>
          <w:tcPr>
            <w:tcW w:w="6237" w:type="dxa"/>
            <w:vAlign w:val="center"/>
          </w:tcPr>
          <w:p w14:paraId="2BD6B000" w14:textId="77777777" w:rsidR="00D1477F" w:rsidRPr="007C5843" w:rsidRDefault="00D1477F" w:rsidP="00FC70C4">
            <w:pPr>
              <w:pStyle w:val="Textoindependiente"/>
              <w:spacing w:before="120" w:line="276" w:lineRule="auto"/>
              <w:rPr>
                <w:rFonts w:ascii="Arial" w:hAnsi="Arial" w:cs="Arial"/>
                <w:b/>
              </w:rPr>
            </w:pPr>
          </w:p>
        </w:tc>
      </w:tr>
    </w:tbl>
    <w:p w14:paraId="041B9DD6" w14:textId="18380980" w:rsidR="00BC0FD8" w:rsidRPr="007C5843" w:rsidRDefault="00BC0FD8" w:rsidP="00FC70C4">
      <w:pPr>
        <w:rPr>
          <w:rFonts w:ascii="Arial" w:hAnsi="Arial" w:cs="Arial"/>
          <w:b/>
          <w:sz w:val="22"/>
          <w:szCs w:val="22"/>
        </w:rPr>
      </w:pPr>
    </w:p>
    <w:p w14:paraId="627E9D67" w14:textId="77777777" w:rsidR="00B65037" w:rsidRPr="007C5843" w:rsidRDefault="00B65037" w:rsidP="00B65037">
      <w:pPr>
        <w:rPr>
          <w:rFonts w:ascii="Arial" w:hAnsi="Arial" w:cs="Arial"/>
          <w:b/>
          <w:sz w:val="22"/>
          <w:szCs w:val="22"/>
        </w:rPr>
      </w:pPr>
    </w:p>
    <w:p w14:paraId="01F910DD" w14:textId="0181231F" w:rsidR="003E627F" w:rsidRPr="007C5843" w:rsidRDefault="00CE1525" w:rsidP="00FC70C4">
      <w:pPr>
        <w:numPr>
          <w:ilvl w:val="0"/>
          <w:numId w:val="1"/>
        </w:numPr>
        <w:ind w:left="426" w:hanging="284"/>
        <w:rPr>
          <w:rFonts w:ascii="Arial" w:hAnsi="Arial" w:cs="Arial"/>
          <w:b/>
          <w:sz w:val="24"/>
          <w:szCs w:val="24"/>
        </w:rPr>
      </w:pPr>
      <w:r w:rsidRPr="007C5843">
        <w:rPr>
          <w:rFonts w:ascii="Arial" w:hAnsi="Arial" w:cs="Arial"/>
          <w:b/>
          <w:sz w:val="24"/>
          <w:szCs w:val="24"/>
        </w:rPr>
        <w:t xml:space="preserve">GESTIÓN DE </w:t>
      </w:r>
      <w:r w:rsidR="00732F08" w:rsidRPr="007C5843">
        <w:rPr>
          <w:rFonts w:ascii="Arial" w:hAnsi="Arial" w:cs="Arial"/>
          <w:b/>
          <w:sz w:val="24"/>
          <w:szCs w:val="24"/>
        </w:rPr>
        <w:t>NO CONFORMIDADES</w:t>
      </w:r>
    </w:p>
    <w:p w14:paraId="7D7D8CDA" w14:textId="7B1235FB" w:rsidR="00F02C21" w:rsidRPr="007C5843" w:rsidRDefault="00F02C21" w:rsidP="00FC70C4">
      <w:pPr>
        <w:ind w:left="142"/>
        <w:rPr>
          <w:rFonts w:ascii="Arial" w:hAnsi="Arial" w:cs="Arial"/>
          <w:b/>
          <w:sz w:val="22"/>
          <w:szCs w:val="22"/>
        </w:rPr>
      </w:pPr>
    </w:p>
    <w:p w14:paraId="24F37A4D" w14:textId="77777777" w:rsidR="005649FF" w:rsidRPr="007C5843" w:rsidRDefault="005649FF" w:rsidP="00FC70C4">
      <w:pPr>
        <w:rPr>
          <w:rFonts w:ascii="Arial" w:hAnsi="Arial" w:cs="Arial"/>
          <w:b/>
          <w:bCs/>
          <w:sz w:val="24"/>
          <w:szCs w:val="24"/>
        </w:rPr>
      </w:pPr>
    </w:p>
    <w:p w14:paraId="06E6F089" w14:textId="469EBD12" w:rsidR="00E079EE" w:rsidRPr="007C5843" w:rsidRDefault="003B55D7" w:rsidP="002D7A66">
      <w:pPr>
        <w:pStyle w:val="Prrafodelista"/>
        <w:numPr>
          <w:ilvl w:val="1"/>
          <w:numId w:val="31"/>
        </w:numPr>
        <w:rPr>
          <w:rFonts w:ascii="Arial" w:hAnsi="Arial" w:cs="Arial"/>
          <w:b/>
          <w:bCs/>
          <w:sz w:val="14"/>
          <w:szCs w:val="14"/>
          <w:u w:val="single"/>
        </w:rPr>
      </w:pPr>
      <w:r w:rsidRPr="007C5843">
        <w:rPr>
          <w:rFonts w:ascii="Arial" w:hAnsi="Arial" w:cs="Arial"/>
          <w:b/>
          <w:sz w:val="24"/>
          <w:szCs w:val="24"/>
          <w:u w:val="single"/>
        </w:rPr>
        <w:t>Plan de Acción</w:t>
      </w:r>
      <w:r w:rsidR="002D7A66" w:rsidRPr="007C5843">
        <w:rPr>
          <w:rFonts w:ascii="Arial" w:hAnsi="Arial" w:cs="Arial"/>
          <w:b/>
          <w:sz w:val="24"/>
          <w:szCs w:val="24"/>
          <w:u w:val="single"/>
        </w:rPr>
        <w:t xml:space="preserve">: </w:t>
      </w:r>
      <w:r w:rsidRPr="007C5843">
        <w:rPr>
          <w:rFonts w:ascii="Arial" w:hAnsi="Arial" w:cs="Arial"/>
          <w:b/>
          <w:sz w:val="24"/>
          <w:szCs w:val="24"/>
          <w:u w:val="single"/>
        </w:rPr>
        <w:t xml:space="preserve">Análisis de Extensión, </w:t>
      </w:r>
      <w:r w:rsidR="00984884" w:rsidRPr="007C5843">
        <w:rPr>
          <w:rFonts w:ascii="Arial" w:hAnsi="Arial" w:cs="Arial"/>
          <w:b/>
          <w:sz w:val="24"/>
          <w:szCs w:val="24"/>
          <w:u w:val="single"/>
        </w:rPr>
        <w:t>A</w:t>
      </w:r>
      <w:r w:rsidRPr="007C5843">
        <w:rPr>
          <w:rFonts w:ascii="Arial" w:hAnsi="Arial" w:cs="Arial"/>
          <w:b/>
          <w:sz w:val="24"/>
          <w:szCs w:val="24"/>
          <w:u w:val="single"/>
        </w:rPr>
        <w:t>nálisis de causa</w:t>
      </w:r>
      <w:r w:rsidR="00984884" w:rsidRPr="007C5843">
        <w:rPr>
          <w:rFonts w:ascii="Arial" w:hAnsi="Arial" w:cs="Arial"/>
          <w:b/>
          <w:sz w:val="24"/>
          <w:szCs w:val="24"/>
          <w:u w:val="single"/>
        </w:rPr>
        <w:t>,</w:t>
      </w:r>
      <w:r w:rsidRPr="007C5843">
        <w:rPr>
          <w:rFonts w:ascii="Arial" w:hAnsi="Arial" w:cs="Arial"/>
          <w:b/>
          <w:sz w:val="24"/>
          <w:szCs w:val="24"/>
          <w:u w:val="single"/>
        </w:rPr>
        <w:t xml:space="preserve"> </w:t>
      </w:r>
      <w:r w:rsidR="00AC692B" w:rsidRPr="007C5843">
        <w:rPr>
          <w:rFonts w:ascii="Arial" w:hAnsi="Arial" w:cs="Arial"/>
          <w:b/>
          <w:sz w:val="24"/>
          <w:szCs w:val="24"/>
          <w:u w:val="single"/>
        </w:rPr>
        <w:t xml:space="preserve">Correcciones y Acciones Correctivas propuestas por el OEC y </w:t>
      </w:r>
      <w:r w:rsidR="00274481" w:rsidRPr="007C5843">
        <w:rPr>
          <w:rFonts w:ascii="Arial" w:hAnsi="Arial" w:cs="Arial"/>
          <w:b/>
          <w:sz w:val="24"/>
          <w:szCs w:val="24"/>
          <w:u w:val="single"/>
        </w:rPr>
        <w:t xml:space="preserve">que serán revisadas </w:t>
      </w:r>
      <w:r w:rsidR="00AC692B" w:rsidRPr="007C5843">
        <w:rPr>
          <w:rFonts w:ascii="Arial" w:hAnsi="Arial" w:cs="Arial"/>
          <w:b/>
          <w:sz w:val="24"/>
          <w:szCs w:val="24"/>
          <w:u w:val="single"/>
        </w:rPr>
        <w:t>por el Equipo Evaluador del SAE.</w:t>
      </w:r>
      <w:r w:rsidR="00BE54DC" w:rsidRPr="007C5843">
        <w:rPr>
          <w:rFonts w:ascii="Arial" w:hAnsi="Arial" w:cs="Arial"/>
          <w:b/>
          <w:sz w:val="24"/>
          <w:szCs w:val="24"/>
          <w:u w:val="single"/>
        </w:rPr>
        <w:t xml:space="preserve"> </w:t>
      </w:r>
    </w:p>
    <w:p w14:paraId="74CD455D" w14:textId="77777777" w:rsidR="003B55D7" w:rsidRPr="007C5843" w:rsidRDefault="003B55D7" w:rsidP="000117F0">
      <w:pPr>
        <w:rPr>
          <w:rFonts w:ascii="Arial" w:hAnsi="Arial" w:cs="Arial"/>
          <w:b/>
          <w:u w:val="single"/>
          <w:lang w:val="es-ES"/>
        </w:rPr>
      </w:pPr>
    </w:p>
    <w:p w14:paraId="4444C82A" w14:textId="40220958" w:rsidR="000117F0" w:rsidRPr="007C5843" w:rsidRDefault="000117F0" w:rsidP="000117F0">
      <w:pPr>
        <w:rPr>
          <w:rFonts w:ascii="Arial" w:hAnsi="Arial" w:cs="Arial"/>
          <w:b/>
          <w:u w:val="single"/>
          <w:lang w:val="es-ES"/>
        </w:rPr>
      </w:pPr>
      <w:r w:rsidRPr="007C5843">
        <w:rPr>
          <w:rFonts w:ascii="Arial" w:hAnsi="Arial" w:cs="Arial"/>
          <w:b/>
          <w:u w:val="single"/>
          <w:lang w:val="es-ES"/>
        </w:rPr>
        <w:t>Instrucciones:</w:t>
      </w:r>
    </w:p>
    <w:p w14:paraId="1DBFDE8F" w14:textId="77777777" w:rsidR="000117F0" w:rsidRPr="007C5843" w:rsidRDefault="000117F0" w:rsidP="000117F0">
      <w:pPr>
        <w:rPr>
          <w:rFonts w:ascii="Arial" w:hAnsi="Arial" w:cs="Arial"/>
          <w:b/>
          <w:bCs/>
          <w:sz w:val="14"/>
          <w:szCs w:val="14"/>
          <w:u w:val="single"/>
        </w:rPr>
      </w:pPr>
    </w:p>
    <w:p w14:paraId="64C9CB9E" w14:textId="3DCAF168" w:rsidR="000117F0" w:rsidRPr="007C5843" w:rsidRDefault="000117F0" w:rsidP="003230A6">
      <w:pPr>
        <w:rPr>
          <w:rFonts w:ascii="Arial" w:eastAsia="Arial" w:hAnsi="Arial" w:cs="Arial"/>
          <w:iCs/>
          <w:spacing w:val="-6"/>
        </w:rPr>
      </w:pPr>
      <w:r w:rsidRPr="007C5843">
        <w:rPr>
          <w:rFonts w:ascii="Arial" w:eastAsia="Arial" w:hAnsi="Arial" w:cs="Arial"/>
          <w:iCs/>
          <w:spacing w:val="-6"/>
        </w:rPr>
        <w:t>Esta sección debe ser diligenciada por el OEC por cada no conformidad.</w:t>
      </w:r>
      <w:r w:rsidR="0083396D" w:rsidRPr="007C5843">
        <w:rPr>
          <w:rFonts w:ascii="Arial" w:eastAsia="Arial" w:hAnsi="Arial" w:cs="Arial"/>
          <w:iCs/>
          <w:spacing w:val="-6"/>
        </w:rPr>
        <w:t xml:space="preserve">  El OEC debe:</w:t>
      </w:r>
    </w:p>
    <w:p w14:paraId="2C956B07" w14:textId="14160DB9" w:rsidR="000117F0" w:rsidRPr="007C5843" w:rsidRDefault="0083396D" w:rsidP="000117F0">
      <w:pPr>
        <w:pStyle w:val="Prrafodelista"/>
        <w:numPr>
          <w:ilvl w:val="0"/>
          <w:numId w:val="13"/>
        </w:numPr>
        <w:jc w:val="both"/>
        <w:rPr>
          <w:rFonts w:ascii="Arial" w:hAnsi="Arial" w:cs="Arial"/>
        </w:rPr>
      </w:pPr>
      <w:r w:rsidRPr="007C5843">
        <w:rPr>
          <w:rFonts w:ascii="Arial" w:hAnsi="Arial" w:cs="Arial"/>
        </w:rPr>
        <w:t>A</w:t>
      </w:r>
      <w:r w:rsidR="000117F0" w:rsidRPr="007C5843">
        <w:rPr>
          <w:rFonts w:ascii="Arial" w:hAnsi="Arial" w:cs="Arial"/>
        </w:rPr>
        <w:t xml:space="preserve">segurarse de que todas las evidencias de la No Conformidad sean analizadas y tratadas.   </w:t>
      </w:r>
    </w:p>
    <w:p w14:paraId="4B6F365A" w14:textId="06CB1B2A" w:rsidR="000117F0" w:rsidRPr="007C5843" w:rsidRDefault="0083396D" w:rsidP="00EA2870">
      <w:pPr>
        <w:pStyle w:val="Prrafodelista"/>
        <w:numPr>
          <w:ilvl w:val="0"/>
          <w:numId w:val="13"/>
        </w:numPr>
        <w:jc w:val="both"/>
        <w:rPr>
          <w:rFonts w:ascii="Arial" w:hAnsi="Arial" w:cs="Arial"/>
          <w:b/>
          <w:bCs/>
          <w:sz w:val="14"/>
          <w:szCs w:val="14"/>
          <w:u w:val="single"/>
        </w:rPr>
      </w:pPr>
      <w:r w:rsidRPr="007C5843">
        <w:rPr>
          <w:rFonts w:ascii="Arial" w:hAnsi="Arial" w:cs="Arial"/>
        </w:rPr>
        <w:t>P</w:t>
      </w:r>
      <w:r w:rsidR="000117F0" w:rsidRPr="007C5843">
        <w:rPr>
          <w:rFonts w:ascii="Arial" w:hAnsi="Arial" w:cs="Arial"/>
        </w:rPr>
        <w:t>resentar el análisis y plan de acción por primera vez en la tabla de este literal, si hay observaciones por parte del equipo evaluador del SAE, el OEC debe atenderlas diligenciando la tabla de</w:t>
      </w:r>
      <w:r w:rsidRPr="007C5843">
        <w:rPr>
          <w:rFonts w:ascii="Arial" w:hAnsi="Arial" w:cs="Arial"/>
        </w:rPr>
        <w:t xml:space="preserve"> la sección 2.2.  </w:t>
      </w:r>
      <w:r w:rsidR="000117F0" w:rsidRPr="007C5843">
        <w:rPr>
          <w:rFonts w:ascii="Arial" w:hAnsi="Arial" w:cs="Arial"/>
          <w:lang w:val="es-EC"/>
        </w:rPr>
        <w:t xml:space="preserve">Si el equipo evaluador emite observaciones </w:t>
      </w:r>
      <w:r w:rsidRPr="007C5843">
        <w:rPr>
          <w:rFonts w:ascii="Arial" w:hAnsi="Arial" w:cs="Arial"/>
          <w:lang w:val="es-EC"/>
        </w:rPr>
        <w:t>en esta sección 2.2 (segundas observaciones)</w:t>
      </w:r>
      <w:r w:rsidR="000117F0" w:rsidRPr="007C5843">
        <w:rPr>
          <w:rFonts w:ascii="Arial" w:hAnsi="Arial" w:cs="Arial"/>
          <w:lang w:val="es-EC"/>
        </w:rPr>
        <w:t>, el OEC debe atenderlas conforme lo establecido en el PA06.</w:t>
      </w:r>
    </w:p>
    <w:p w14:paraId="49EDF72B" w14:textId="3908752C" w:rsidR="000117F0" w:rsidRPr="007C5843" w:rsidRDefault="000117F0" w:rsidP="000117F0">
      <w:pPr>
        <w:rPr>
          <w:rFonts w:ascii="Arial" w:hAnsi="Arial" w:cs="Arial"/>
          <w:b/>
          <w:bCs/>
          <w:sz w:val="14"/>
          <w:szCs w:val="14"/>
          <w:u w:val="single"/>
        </w:rPr>
      </w:pPr>
    </w:p>
    <w:p w14:paraId="1483F3BA" w14:textId="60307C16" w:rsidR="000117F0" w:rsidRPr="007C5843" w:rsidRDefault="000117F0" w:rsidP="000117F0">
      <w:pPr>
        <w:rPr>
          <w:rFonts w:ascii="Arial" w:hAnsi="Arial" w:cs="Arial"/>
          <w:b/>
          <w:bCs/>
          <w:sz w:val="14"/>
          <w:szCs w:val="14"/>
          <w:u w:val="single"/>
        </w:rPr>
      </w:pPr>
    </w:p>
    <w:tbl>
      <w:tblPr>
        <w:tblStyle w:val="Tablaconcuadrcula"/>
        <w:tblW w:w="14596" w:type="dxa"/>
        <w:jc w:val="center"/>
        <w:tblLook w:val="04A0" w:firstRow="1" w:lastRow="0" w:firstColumn="1" w:lastColumn="0" w:noHBand="0" w:noVBand="1"/>
      </w:tblPr>
      <w:tblGrid>
        <w:gridCol w:w="1103"/>
        <w:gridCol w:w="1264"/>
        <w:gridCol w:w="1556"/>
        <w:gridCol w:w="1317"/>
        <w:gridCol w:w="3820"/>
        <w:gridCol w:w="1745"/>
        <w:gridCol w:w="3791"/>
      </w:tblGrid>
      <w:tr w:rsidR="000117F0" w:rsidRPr="007C5843" w14:paraId="6C7511DE" w14:textId="77777777" w:rsidTr="00C10823">
        <w:trPr>
          <w:jc w:val="center"/>
        </w:trPr>
        <w:tc>
          <w:tcPr>
            <w:tcW w:w="2367" w:type="dxa"/>
            <w:gridSpan w:val="2"/>
            <w:tcBorders>
              <w:bottom w:val="single" w:sz="4" w:space="0" w:color="auto"/>
            </w:tcBorders>
            <w:shd w:val="clear" w:color="auto" w:fill="E2EFD9" w:themeFill="accent6" w:themeFillTint="33"/>
          </w:tcPr>
          <w:p w14:paraId="450CD07E" w14:textId="77777777" w:rsidR="000117F0" w:rsidRPr="007C5843" w:rsidRDefault="000117F0" w:rsidP="00C10823">
            <w:pPr>
              <w:rPr>
                <w:rFonts w:ascii="Arial" w:hAnsi="Arial" w:cs="Arial"/>
                <w:b/>
                <w:bCs/>
                <w:u w:val="single"/>
              </w:rPr>
            </w:pPr>
            <w:r w:rsidRPr="007C5843">
              <w:rPr>
                <w:rFonts w:ascii="Arial" w:hAnsi="Arial" w:cs="Arial"/>
                <w:b/>
              </w:rPr>
              <w:t>Categoría</w:t>
            </w:r>
          </w:p>
        </w:tc>
        <w:tc>
          <w:tcPr>
            <w:tcW w:w="1556" w:type="dxa"/>
            <w:tcBorders>
              <w:bottom w:val="single" w:sz="4" w:space="0" w:color="auto"/>
            </w:tcBorders>
            <w:shd w:val="clear" w:color="auto" w:fill="E2EFD9" w:themeFill="accent6" w:themeFillTint="33"/>
          </w:tcPr>
          <w:p w14:paraId="17A73B5B" w14:textId="77777777" w:rsidR="000117F0" w:rsidRPr="007C5843" w:rsidRDefault="000117F0" w:rsidP="00C10823">
            <w:pPr>
              <w:rPr>
                <w:rFonts w:ascii="Arial" w:hAnsi="Arial" w:cs="Arial"/>
                <w:b/>
                <w:bCs/>
              </w:rPr>
            </w:pPr>
            <w:r w:rsidRPr="007C5843">
              <w:rPr>
                <w:rFonts w:ascii="Arial" w:hAnsi="Arial" w:cs="Arial"/>
                <w:b/>
                <w:bCs/>
              </w:rPr>
              <w:t>No.</w:t>
            </w:r>
          </w:p>
        </w:tc>
        <w:tc>
          <w:tcPr>
            <w:tcW w:w="10673" w:type="dxa"/>
            <w:gridSpan w:val="4"/>
            <w:tcBorders>
              <w:bottom w:val="single" w:sz="4" w:space="0" w:color="auto"/>
            </w:tcBorders>
            <w:shd w:val="clear" w:color="auto" w:fill="E2EFD9" w:themeFill="accent6" w:themeFillTint="33"/>
          </w:tcPr>
          <w:p w14:paraId="059CD3C6" w14:textId="77777777" w:rsidR="000117F0" w:rsidRPr="007C5843" w:rsidRDefault="000117F0" w:rsidP="00C10823">
            <w:pPr>
              <w:rPr>
                <w:rFonts w:ascii="Arial" w:hAnsi="Arial" w:cs="Arial"/>
                <w:b/>
                <w:bCs/>
              </w:rPr>
            </w:pPr>
            <w:r w:rsidRPr="007C5843">
              <w:rPr>
                <w:rFonts w:ascii="Arial" w:hAnsi="Arial" w:cs="Arial"/>
                <w:b/>
              </w:rPr>
              <w:t>Requisito</w:t>
            </w:r>
          </w:p>
        </w:tc>
      </w:tr>
      <w:tr w:rsidR="000117F0" w:rsidRPr="007C5843" w14:paraId="66D982F3" w14:textId="77777777" w:rsidTr="00C10823">
        <w:trPr>
          <w:trHeight w:val="433"/>
          <w:jc w:val="center"/>
        </w:trPr>
        <w:tc>
          <w:tcPr>
            <w:tcW w:w="2367" w:type="dxa"/>
            <w:gridSpan w:val="2"/>
            <w:tcBorders>
              <w:bottom w:val="single" w:sz="4" w:space="0" w:color="auto"/>
            </w:tcBorders>
            <w:shd w:val="clear" w:color="auto" w:fill="auto"/>
          </w:tcPr>
          <w:p w14:paraId="623B61AA" w14:textId="77777777" w:rsidR="000117F0" w:rsidRPr="007C5843" w:rsidRDefault="000117F0" w:rsidP="00C10823">
            <w:pPr>
              <w:rPr>
                <w:rFonts w:ascii="Arial" w:hAnsi="Arial" w:cs="Arial"/>
                <w:b/>
                <w:bCs/>
                <w:sz w:val="24"/>
                <w:szCs w:val="24"/>
              </w:rPr>
            </w:pPr>
            <w:r w:rsidRPr="007C5843">
              <w:rPr>
                <w:rFonts w:ascii="Arial" w:hAnsi="Arial" w:cs="Arial"/>
                <w:b/>
                <w:bCs/>
                <w:szCs w:val="24"/>
              </w:rPr>
              <w:t>NC</w:t>
            </w:r>
          </w:p>
        </w:tc>
        <w:tc>
          <w:tcPr>
            <w:tcW w:w="1556" w:type="dxa"/>
            <w:tcBorders>
              <w:bottom w:val="single" w:sz="4" w:space="0" w:color="auto"/>
            </w:tcBorders>
            <w:shd w:val="clear" w:color="auto" w:fill="auto"/>
          </w:tcPr>
          <w:p w14:paraId="1B1EA5E1" w14:textId="77777777" w:rsidR="000117F0" w:rsidRPr="007C5843" w:rsidRDefault="000117F0" w:rsidP="00C10823">
            <w:pPr>
              <w:rPr>
                <w:rFonts w:ascii="Arial" w:hAnsi="Arial" w:cs="Arial"/>
                <w:b/>
                <w:bCs/>
                <w:sz w:val="24"/>
                <w:szCs w:val="24"/>
                <w:u w:val="single"/>
              </w:rPr>
            </w:pPr>
          </w:p>
        </w:tc>
        <w:tc>
          <w:tcPr>
            <w:tcW w:w="10673" w:type="dxa"/>
            <w:gridSpan w:val="4"/>
            <w:tcBorders>
              <w:bottom w:val="single" w:sz="4" w:space="0" w:color="auto"/>
            </w:tcBorders>
            <w:shd w:val="clear" w:color="auto" w:fill="auto"/>
          </w:tcPr>
          <w:p w14:paraId="01CE6A88" w14:textId="77777777" w:rsidR="000117F0" w:rsidRPr="007C5843" w:rsidRDefault="000117F0" w:rsidP="00C10823">
            <w:pPr>
              <w:rPr>
                <w:rFonts w:ascii="Arial" w:hAnsi="Arial" w:cs="Arial"/>
                <w:b/>
                <w:bCs/>
              </w:rPr>
            </w:pPr>
          </w:p>
        </w:tc>
      </w:tr>
      <w:tr w:rsidR="000117F0" w:rsidRPr="007C5843" w14:paraId="2284EE68" w14:textId="77777777" w:rsidTr="00C10823">
        <w:trPr>
          <w:jc w:val="center"/>
        </w:trPr>
        <w:tc>
          <w:tcPr>
            <w:tcW w:w="14596" w:type="dxa"/>
            <w:gridSpan w:val="7"/>
            <w:tcBorders>
              <w:bottom w:val="single" w:sz="4" w:space="0" w:color="auto"/>
            </w:tcBorders>
            <w:shd w:val="clear" w:color="auto" w:fill="E2EFD9" w:themeFill="accent6" w:themeFillTint="33"/>
          </w:tcPr>
          <w:p w14:paraId="4181902D" w14:textId="0D73DF76" w:rsidR="000117F0" w:rsidRPr="007C5843" w:rsidRDefault="000117F0" w:rsidP="00C10823">
            <w:pPr>
              <w:rPr>
                <w:rFonts w:ascii="Arial" w:hAnsi="Arial" w:cs="Arial"/>
                <w:b/>
                <w:bCs/>
              </w:rPr>
            </w:pPr>
            <w:r w:rsidRPr="007C5843">
              <w:rPr>
                <w:rFonts w:ascii="Arial" w:hAnsi="Arial" w:cs="Arial"/>
                <w:b/>
              </w:rPr>
              <w:t>No conformidad:</w:t>
            </w:r>
          </w:p>
        </w:tc>
      </w:tr>
      <w:tr w:rsidR="000117F0" w:rsidRPr="007C5843" w14:paraId="7C3E9F7C" w14:textId="77777777" w:rsidTr="00C10823">
        <w:trPr>
          <w:trHeight w:val="739"/>
          <w:jc w:val="center"/>
        </w:trPr>
        <w:tc>
          <w:tcPr>
            <w:tcW w:w="14596" w:type="dxa"/>
            <w:gridSpan w:val="7"/>
            <w:tcBorders>
              <w:bottom w:val="single" w:sz="4" w:space="0" w:color="auto"/>
            </w:tcBorders>
            <w:shd w:val="clear" w:color="auto" w:fill="auto"/>
          </w:tcPr>
          <w:p w14:paraId="60BAE060" w14:textId="149D23D7" w:rsidR="000117F0" w:rsidRPr="007C5843" w:rsidRDefault="00946870" w:rsidP="00C10823">
            <w:pPr>
              <w:jc w:val="both"/>
              <w:rPr>
                <w:rFonts w:ascii="Arial" w:hAnsi="Arial" w:cs="Arial"/>
                <w:bCs/>
              </w:rPr>
            </w:pPr>
            <w:r w:rsidRPr="007C5843">
              <w:rPr>
                <w:rFonts w:ascii="Arial" w:hAnsi="Arial" w:cs="Arial"/>
                <w:color w:val="4472C4" w:themeColor="accent5"/>
              </w:rPr>
              <w:t>Cada NC del informe de evaluación/testificación debe ser copiado completo</w:t>
            </w:r>
            <w:r w:rsidR="00CE6285" w:rsidRPr="007C5843">
              <w:rPr>
                <w:rFonts w:ascii="Arial" w:hAnsi="Arial" w:cs="Arial"/>
                <w:color w:val="4472C4" w:themeColor="accent5"/>
              </w:rPr>
              <w:t xml:space="preserve"> sin cambiar la redacción del e</w:t>
            </w:r>
            <w:r w:rsidRPr="007C5843">
              <w:rPr>
                <w:rFonts w:ascii="Arial" w:hAnsi="Arial" w:cs="Arial"/>
                <w:color w:val="4472C4" w:themeColor="accent5"/>
              </w:rPr>
              <w:t>quipo evaluador</w:t>
            </w:r>
          </w:p>
        </w:tc>
      </w:tr>
      <w:tr w:rsidR="000117F0" w:rsidRPr="007C5843" w14:paraId="0C670197" w14:textId="77777777" w:rsidTr="00C10823">
        <w:trPr>
          <w:jc w:val="center"/>
        </w:trPr>
        <w:tc>
          <w:tcPr>
            <w:tcW w:w="14596" w:type="dxa"/>
            <w:gridSpan w:val="7"/>
            <w:tcBorders>
              <w:bottom w:val="single" w:sz="4" w:space="0" w:color="auto"/>
            </w:tcBorders>
            <w:shd w:val="clear" w:color="auto" w:fill="E2EFD9" w:themeFill="accent6" w:themeFillTint="33"/>
          </w:tcPr>
          <w:p w14:paraId="0979455F" w14:textId="77777777" w:rsidR="000117F0" w:rsidRPr="007C5843" w:rsidRDefault="000117F0" w:rsidP="00C10823">
            <w:pPr>
              <w:rPr>
                <w:rFonts w:ascii="Arial" w:hAnsi="Arial" w:cs="Arial"/>
                <w:b/>
                <w:bCs/>
              </w:rPr>
            </w:pPr>
            <w:r w:rsidRPr="007C5843">
              <w:rPr>
                <w:rFonts w:ascii="Arial" w:hAnsi="Arial" w:cs="Arial"/>
                <w:b/>
              </w:rPr>
              <w:t>Evidencias:</w:t>
            </w:r>
          </w:p>
        </w:tc>
      </w:tr>
      <w:tr w:rsidR="000117F0" w:rsidRPr="007C5843" w14:paraId="3E656BA5" w14:textId="77777777" w:rsidTr="00C10823">
        <w:trPr>
          <w:trHeight w:val="866"/>
          <w:jc w:val="center"/>
        </w:trPr>
        <w:tc>
          <w:tcPr>
            <w:tcW w:w="14596" w:type="dxa"/>
            <w:gridSpan w:val="7"/>
            <w:tcBorders>
              <w:bottom w:val="single" w:sz="4" w:space="0" w:color="auto"/>
            </w:tcBorders>
            <w:shd w:val="clear" w:color="auto" w:fill="auto"/>
          </w:tcPr>
          <w:p w14:paraId="66B4BA8C" w14:textId="530DCF61" w:rsidR="000117F0" w:rsidRPr="007C5843" w:rsidRDefault="005274E1" w:rsidP="00C10823">
            <w:pPr>
              <w:rPr>
                <w:rFonts w:ascii="Arial" w:hAnsi="Arial" w:cs="Arial"/>
                <w:bCs/>
              </w:rPr>
            </w:pPr>
            <w:r w:rsidRPr="007C5843">
              <w:rPr>
                <w:rFonts w:ascii="Arial" w:hAnsi="Arial" w:cs="Arial"/>
                <w:color w:val="4472C4" w:themeColor="accent5"/>
              </w:rPr>
              <w:t>Todas las evidencias de cada NC del informe de evaluación/testificación deben ser copiado completo</w:t>
            </w:r>
            <w:r w:rsidR="00CE6285" w:rsidRPr="007C5843">
              <w:rPr>
                <w:rFonts w:ascii="Arial" w:hAnsi="Arial" w:cs="Arial"/>
                <w:color w:val="4472C4" w:themeColor="accent5"/>
              </w:rPr>
              <w:t xml:space="preserve"> sin cambiar la redacción del e</w:t>
            </w:r>
            <w:r w:rsidRPr="007C5843">
              <w:rPr>
                <w:rFonts w:ascii="Arial" w:hAnsi="Arial" w:cs="Arial"/>
                <w:color w:val="4472C4" w:themeColor="accent5"/>
              </w:rPr>
              <w:t>quipo evaluador</w:t>
            </w:r>
          </w:p>
        </w:tc>
      </w:tr>
      <w:tr w:rsidR="000117F0" w:rsidRPr="007C5843" w14:paraId="2999C27B" w14:textId="77777777" w:rsidTr="0065569E">
        <w:trPr>
          <w:jc w:val="center"/>
        </w:trPr>
        <w:tc>
          <w:tcPr>
            <w:tcW w:w="10805" w:type="dxa"/>
            <w:gridSpan w:val="6"/>
            <w:tcBorders>
              <w:bottom w:val="single" w:sz="4" w:space="0" w:color="auto"/>
            </w:tcBorders>
            <w:shd w:val="clear" w:color="auto" w:fill="E2EFD9" w:themeFill="accent6" w:themeFillTint="33"/>
          </w:tcPr>
          <w:p w14:paraId="53DF6A2A" w14:textId="77777777" w:rsidR="000117F0" w:rsidRPr="007C5843" w:rsidRDefault="000117F0" w:rsidP="00C10823">
            <w:pPr>
              <w:jc w:val="center"/>
              <w:rPr>
                <w:rFonts w:ascii="Arial" w:hAnsi="Arial" w:cs="Arial"/>
                <w:b/>
                <w:bCs/>
              </w:rPr>
            </w:pPr>
            <w:r w:rsidRPr="007C5843">
              <w:rPr>
                <w:rFonts w:ascii="Arial" w:hAnsi="Arial" w:cs="Arial"/>
                <w:b/>
                <w:bCs/>
                <w:sz w:val="24"/>
                <w:szCs w:val="24"/>
                <w:u w:val="single"/>
              </w:rPr>
              <w:br w:type="page"/>
            </w:r>
            <w:r w:rsidRPr="007C5843">
              <w:rPr>
                <w:rFonts w:ascii="Arial" w:hAnsi="Arial" w:cs="Arial"/>
                <w:b/>
                <w:bCs/>
              </w:rPr>
              <w:t>Análisis de Extensión</w:t>
            </w:r>
          </w:p>
        </w:tc>
        <w:tc>
          <w:tcPr>
            <w:tcW w:w="3791" w:type="dxa"/>
            <w:tcBorders>
              <w:bottom w:val="single" w:sz="4" w:space="0" w:color="auto"/>
            </w:tcBorders>
            <w:shd w:val="clear" w:color="auto" w:fill="2F5496" w:themeFill="accent5" w:themeFillShade="BF"/>
          </w:tcPr>
          <w:p w14:paraId="3CF8A333" w14:textId="77777777" w:rsidR="000117F0" w:rsidRPr="007C5843" w:rsidRDefault="000117F0" w:rsidP="00C10823">
            <w:pPr>
              <w:jc w:val="center"/>
              <w:rPr>
                <w:rFonts w:ascii="Arial" w:hAnsi="Arial" w:cs="Arial"/>
                <w:b/>
                <w:bCs/>
              </w:rPr>
            </w:pPr>
            <w:r w:rsidRPr="007C5843">
              <w:rPr>
                <w:rFonts w:ascii="Arial" w:hAnsi="Arial" w:cs="Arial"/>
                <w:b/>
                <w:bCs/>
                <w:color w:val="FFFFFF" w:themeColor="background1"/>
              </w:rPr>
              <w:t>Observaciones del Equipo evaluador sobre el análisis de extensión</w:t>
            </w:r>
          </w:p>
        </w:tc>
      </w:tr>
      <w:tr w:rsidR="000117F0" w:rsidRPr="007C5843" w14:paraId="04A67AC6" w14:textId="77777777" w:rsidTr="00C10823">
        <w:trPr>
          <w:trHeight w:val="753"/>
          <w:jc w:val="center"/>
        </w:trPr>
        <w:tc>
          <w:tcPr>
            <w:tcW w:w="10805" w:type="dxa"/>
            <w:gridSpan w:val="6"/>
            <w:tcBorders>
              <w:bottom w:val="single" w:sz="4" w:space="0" w:color="auto"/>
            </w:tcBorders>
          </w:tcPr>
          <w:p w14:paraId="0AC6B231" w14:textId="5D8BB201" w:rsidR="000117F0" w:rsidRPr="007C5843" w:rsidRDefault="000117F0" w:rsidP="00C10823">
            <w:pPr>
              <w:jc w:val="both"/>
              <w:rPr>
                <w:rFonts w:ascii="Arial" w:hAnsi="Arial" w:cs="Arial"/>
                <w:color w:val="4472C4" w:themeColor="accent5"/>
              </w:rPr>
            </w:pPr>
            <w:r w:rsidRPr="007C5843">
              <w:rPr>
                <w:rFonts w:ascii="Arial" w:hAnsi="Arial" w:cs="Arial"/>
                <w:color w:val="4472C4" w:themeColor="accent5"/>
              </w:rPr>
              <w:lastRenderedPageBreak/>
              <w:t>El OEC debe</w:t>
            </w:r>
            <w:r w:rsidR="009B0149" w:rsidRPr="007C5843">
              <w:rPr>
                <w:rFonts w:ascii="Arial" w:hAnsi="Arial" w:cs="Arial"/>
                <w:color w:val="4472C4" w:themeColor="accent5"/>
              </w:rPr>
              <w:t xml:space="preserve"> a</w:t>
            </w:r>
            <w:r w:rsidRPr="007C5843">
              <w:rPr>
                <w:rFonts w:ascii="Arial" w:hAnsi="Arial" w:cs="Arial"/>
                <w:color w:val="4472C4" w:themeColor="accent5"/>
              </w:rPr>
              <w:t>segurarse de que el análisis</w:t>
            </w:r>
            <w:r w:rsidR="009B0149" w:rsidRPr="007C5843">
              <w:rPr>
                <w:rFonts w:ascii="Arial" w:hAnsi="Arial" w:cs="Arial"/>
                <w:color w:val="4472C4" w:themeColor="accent5"/>
              </w:rPr>
              <w:t xml:space="preserve"> de extensión</w:t>
            </w:r>
            <w:r w:rsidRPr="007C5843">
              <w:rPr>
                <w:rFonts w:ascii="Arial" w:hAnsi="Arial" w:cs="Arial"/>
                <w:color w:val="4472C4" w:themeColor="accent5"/>
              </w:rPr>
              <w:t xml:space="preserve"> incluya todas las evidencias de la NC. ver instrucciones</w:t>
            </w:r>
            <w:r w:rsidR="00CB0C47" w:rsidRPr="007C5843">
              <w:rPr>
                <w:rFonts w:ascii="Arial" w:hAnsi="Arial" w:cs="Arial"/>
                <w:color w:val="4472C4" w:themeColor="accent5"/>
              </w:rPr>
              <w:t xml:space="preserve"> al inicio de este formato</w:t>
            </w:r>
          </w:p>
          <w:p w14:paraId="5338AF99" w14:textId="42F74E60" w:rsidR="00CB0C47" w:rsidRPr="007C5843" w:rsidRDefault="00CB0C47" w:rsidP="00C10823">
            <w:pPr>
              <w:jc w:val="both"/>
              <w:rPr>
                <w:rFonts w:ascii="Arial" w:hAnsi="Arial" w:cs="Arial"/>
                <w:color w:val="4472C4" w:themeColor="accent5"/>
              </w:rPr>
            </w:pPr>
          </w:p>
          <w:p w14:paraId="02A96E85" w14:textId="77777777" w:rsidR="00CB0C47" w:rsidRPr="007C5843" w:rsidRDefault="00CB0C47" w:rsidP="00CB0C47">
            <w:pPr>
              <w:jc w:val="both"/>
              <w:rPr>
                <w:rFonts w:ascii="Arial" w:hAnsi="Arial" w:cs="Arial"/>
                <w:i/>
                <w:color w:val="4472C4" w:themeColor="accent5"/>
                <w:sz w:val="16"/>
                <w:szCs w:val="16"/>
              </w:rPr>
            </w:pPr>
            <w:r w:rsidRPr="007C5843">
              <w:rPr>
                <w:rFonts w:ascii="Arial" w:hAnsi="Arial" w:cs="Arial"/>
                <w:i/>
                <w:color w:val="4472C4" w:themeColor="accent5"/>
                <w:sz w:val="16"/>
                <w:szCs w:val="16"/>
              </w:rPr>
              <w:t>“El análisis de extensión se entiende como la extensión del problema presentado, por lo que el OEC debería analizar si el problema se presenta en otras áreas, campos, actividades, localizaciones, equipos, en otro personal o ámbitos; analizar la gravedad en función del número de casos afectados, esto aparte de la muestra tomada en la evaluación.  Por ejemplo: Si un equipo no ha sido calibrado o no es correcta su calibración, se revisaría el estado del resto de equipos; o si se identificó una No conformidad vinculada a la actuación del analista/inspector/auditor, se evaluaría sus otros trabajos o actuaciones y las del personal que fue calificado bajo la sistemática respectiva o si hay repercusiones en otros informes o certificados emitidos anteriormente. Este análisis es vinculado al problema/No conformidad y para evidenciarlo, el OEC debe describir la muestra extendida de registros que tomó para el efecto.</w:t>
            </w:r>
          </w:p>
          <w:p w14:paraId="39019F70" w14:textId="77777777" w:rsidR="00CB0C47" w:rsidRPr="007C5843" w:rsidRDefault="00CB0C47" w:rsidP="00CB0C47">
            <w:pPr>
              <w:jc w:val="both"/>
              <w:rPr>
                <w:rFonts w:ascii="Arial" w:hAnsi="Arial" w:cs="Arial"/>
                <w:i/>
                <w:color w:val="4472C4" w:themeColor="accent5"/>
                <w:sz w:val="16"/>
                <w:szCs w:val="16"/>
              </w:rPr>
            </w:pPr>
          </w:p>
          <w:p w14:paraId="63A5A1A7" w14:textId="31E1481D" w:rsidR="000117F0" w:rsidRPr="007C5843" w:rsidRDefault="00CB0C47" w:rsidP="00CB0C47">
            <w:pPr>
              <w:jc w:val="both"/>
              <w:rPr>
                <w:rFonts w:ascii="Arial" w:hAnsi="Arial" w:cs="Arial"/>
                <w:i/>
                <w:color w:val="4472C4" w:themeColor="accent5"/>
                <w:sz w:val="16"/>
                <w:szCs w:val="16"/>
              </w:rPr>
            </w:pPr>
            <w:r w:rsidRPr="007C5843">
              <w:rPr>
                <w:rFonts w:ascii="Arial" w:hAnsi="Arial" w:cs="Arial"/>
                <w:i/>
                <w:color w:val="4472C4" w:themeColor="accent5"/>
                <w:sz w:val="16"/>
                <w:szCs w:val="16"/>
              </w:rPr>
              <w:t>El análisis de la extensión puede ayudar en la identificación de la causa o las causas raíz y su objetivo es que el OEC conozca la extensión del problema que se ha presentado.”</w:t>
            </w:r>
          </w:p>
          <w:p w14:paraId="64377974" w14:textId="77777777" w:rsidR="000117F0" w:rsidRPr="007C5843" w:rsidRDefault="000117F0" w:rsidP="00C10823">
            <w:pPr>
              <w:jc w:val="center"/>
              <w:rPr>
                <w:rFonts w:ascii="Arial" w:hAnsi="Arial" w:cs="Arial"/>
                <w:b/>
                <w:bCs/>
              </w:rPr>
            </w:pPr>
          </w:p>
        </w:tc>
        <w:tc>
          <w:tcPr>
            <w:tcW w:w="3791" w:type="dxa"/>
            <w:tcBorders>
              <w:bottom w:val="single" w:sz="4" w:space="0" w:color="auto"/>
            </w:tcBorders>
            <w:shd w:val="clear" w:color="auto" w:fill="auto"/>
          </w:tcPr>
          <w:p w14:paraId="3F3B45A9" w14:textId="77777777" w:rsidR="000117F0" w:rsidRPr="007C5843" w:rsidRDefault="000117F0" w:rsidP="00C10823">
            <w:pPr>
              <w:spacing w:after="160" w:line="259" w:lineRule="auto"/>
              <w:rPr>
                <w:rFonts w:ascii="Arial" w:hAnsi="Arial" w:cs="Arial"/>
                <w:color w:val="538135" w:themeColor="accent6" w:themeShade="BF"/>
              </w:rPr>
            </w:pPr>
            <w:r w:rsidRPr="007C5843">
              <w:rPr>
                <w:rFonts w:ascii="Arial" w:hAnsi="Arial" w:cs="Arial"/>
                <w:color w:val="538135" w:themeColor="accent6" w:themeShade="BF"/>
              </w:rPr>
              <w:t xml:space="preserve">Ejemplos: Es adecuado y suficiente. </w:t>
            </w:r>
          </w:p>
          <w:p w14:paraId="5FEC3B29" w14:textId="77777777" w:rsidR="000117F0" w:rsidRPr="007C5843" w:rsidRDefault="000117F0" w:rsidP="00C10823">
            <w:pPr>
              <w:spacing w:after="160" w:line="259" w:lineRule="auto"/>
              <w:rPr>
                <w:rFonts w:ascii="Arial" w:hAnsi="Arial" w:cs="Arial"/>
                <w:b/>
                <w:bCs/>
              </w:rPr>
            </w:pPr>
            <w:r w:rsidRPr="007C5843">
              <w:rPr>
                <w:rFonts w:ascii="Arial" w:hAnsi="Arial" w:cs="Arial"/>
                <w:color w:val="538135" w:themeColor="accent6" w:themeShade="BF"/>
              </w:rPr>
              <w:t>No se ha considerado las correcciones para…</w:t>
            </w:r>
          </w:p>
        </w:tc>
      </w:tr>
      <w:tr w:rsidR="000117F0" w:rsidRPr="007C5843" w14:paraId="72FAC38E" w14:textId="77777777" w:rsidTr="0065569E">
        <w:trPr>
          <w:jc w:val="center"/>
        </w:trPr>
        <w:tc>
          <w:tcPr>
            <w:tcW w:w="10805" w:type="dxa"/>
            <w:gridSpan w:val="6"/>
            <w:tcBorders>
              <w:bottom w:val="single" w:sz="4" w:space="0" w:color="auto"/>
            </w:tcBorders>
            <w:shd w:val="clear" w:color="auto" w:fill="E2EFD9" w:themeFill="accent6" w:themeFillTint="33"/>
          </w:tcPr>
          <w:p w14:paraId="01C0C078" w14:textId="77777777" w:rsidR="000117F0" w:rsidRPr="007C5843" w:rsidRDefault="000117F0" w:rsidP="00C10823">
            <w:pPr>
              <w:jc w:val="center"/>
              <w:rPr>
                <w:rFonts w:ascii="Arial" w:hAnsi="Arial" w:cs="Arial"/>
                <w:b/>
                <w:bCs/>
              </w:rPr>
            </w:pPr>
            <w:r w:rsidRPr="007C5843">
              <w:rPr>
                <w:rFonts w:ascii="Arial" w:hAnsi="Arial" w:cs="Arial"/>
                <w:b/>
                <w:bCs/>
              </w:rPr>
              <w:t>Análisis de Causa</w:t>
            </w:r>
          </w:p>
        </w:tc>
        <w:tc>
          <w:tcPr>
            <w:tcW w:w="3791" w:type="dxa"/>
            <w:tcBorders>
              <w:bottom w:val="single" w:sz="4" w:space="0" w:color="auto"/>
            </w:tcBorders>
            <w:shd w:val="clear" w:color="auto" w:fill="2F5496" w:themeFill="accent5" w:themeFillShade="BF"/>
          </w:tcPr>
          <w:p w14:paraId="5AA47A75" w14:textId="77777777" w:rsidR="000117F0" w:rsidRPr="007C5843" w:rsidRDefault="000117F0" w:rsidP="00C10823">
            <w:pPr>
              <w:jc w:val="center"/>
              <w:rPr>
                <w:rFonts w:ascii="Arial" w:hAnsi="Arial" w:cs="Arial"/>
                <w:b/>
                <w:bCs/>
              </w:rPr>
            </w:pPr>
            <w:r w:rsidRPr="007C5843">
              <w:rPr>
                <w:rFonts w:ascii="Arial" w:hAnsi="Arial" w:cs="Arial"/>
                <w:b/>
                <w:bCs/>
                <w:color w:val="FFFFFF" w:themeColor="background1"/>
              </w:rPr>
              <w:t>Observaciones del Equipo evaluador sobre el análisis de causa</w:t>
            </w:r>
          </w:p>
        </w:tc>
      </w:tr>
      <w:tr w:rsidR="000117F0" w:rsidRPr="007C5843" w14:paraId="0330B6DD" w14:textId="77777777" w:rsidTr="00C10823">
        <w:trPr>
          <w:trHeight w:val="808"/>
          <w:jc w:val="center"/>
        </w:trPr>
        <w:tc>
          <w:tcPr>
            <w:tcW w:w="10805" w:type="dxa"/>
            <w:gridSpan w:val="6"/>
            <w:tcBorders>
              <w:bottom w:val="single" w:sz="4" w:space="0" w:color="auto"/>
            </w:tcBorders>
          </w:tcPr>
          <w:p w14:paraId="192D0265" w14:textId="5890C1D7" w:rsidR="000117F0" w:rsidRPr="007C5843" w:rsidRDefault="000117F0" w:rsidP="00C10823">
            <w:pPr>
              <w:jc w:val="both"/>
              <w:rPr>
                <w:rFonts w:ascii="Arial" w:hAnsi="Arial" w:cs="Arial"/>
                <w:color w:val="4472C4" w:themeColor="accent5"/>
              </w:rPr>
            </w:pPr>
            <w:r w:rsidRPr="007C5843">
              <w:rPr>
                <w:rFonts w:ascii="Arial" w:hAnsi="Arial" w:cs="Arial"/>
                <w:color w:val="4472C4" w:themeColor="accent5"/>
              </w:rPr>
              <w:t>El OEC debe asegurarse de que el análisis</w:t>
            </w:r>
            <w:r w:rsidR="009B0149" w:rsidRPr="007C5843">
              <w:rPr>
                <w:rFonts w:ascii="Arial" w:hAnsi="Arial" w:cs="Arial"/>
                <w:color w:val="4472C4" w:themeColor="accent5"/>
              </w:rPr>
              <w:t xml:space="preserve"> de causa</w:t>
            </w:r>
            <w:r w:rsidRPr="007C5843">
              <w:rPr>
                <w:rFonts w:ascii="Arial" w:hAnsi="Arial" w:cs="Arial"/>
                <w:color w:val="4472C4" w:themeColor="accent5"/>
              </w:rPr>
              <w:t xml:space="preserve"> incluya todas las evidencias de la NC. ver instrucciones</w:t>
            </w:r>
            <w:r w:rsidR="00CB0C47" w:rsidRPr="007C5843">
              <w:rPr>
                <w:rFonts w:ascii="Arial" w:hAnsi="Arial" w:cs="Arial"/>
                <w:color w:val="4472C4" w:themeColor="accent5"/>
              </w:rPr>
              <w:t xml:space="preserve"> al inicio de este formato</w:t>
            </w:r>
          </w:p>
          <w:p w14:paraId="0A9FE8DA" w14:textId="64848624" w:rsidR="000117F0" w:rsidRPr="007C5843" w:rsidRDefault="000117F0" w:rsidP="00C10823">
            <w:pPr>
              <w:jc w:val="both"/>
              <w:rPr>
                <w:rFonts w:ascii="Arial" w:hAnsi="Arial" w:cs="Arial"/>
                <w:color w:val="4472C4" w:themeColor="accent5"/>
              </w:rPr>
            </w:pPr>
            <w:r w:rsidRPr="007C5843">
              <w:rPr>
                <w:rFonts w:ascii="Arial" w:hAnsi="Arial" w:cs="Arial"/>
                <w:color w:val="4472C4" w:themeColor="accent5"/>
              </w:rPr>
              <w:t>Se puede pegar imagen de</w:t>
            </w:r>
            <w:r w:rsidR="00B67115" w:rsidRPr="007C5843">
              <w:rPr>
                <w:rFonts w:ascii="Arial" w:hAnsi="Arial" w:cs="Arial"/>
                <w:color w:val="4472C4" w:themeColor="accent5"/>
              </w:rPr>
              <w:t>l</w:t>
            </w:r>
            <w:r w:rsidRPr="007C5843">
              <w:rPr>
                <w:rFonts w:ascii="Arial" w:hAnsi="Arial" w:cs="Arial"/>
                <w:color w:val="4472C4" w:themeColor="accent5"/>
              </w:rPr>
              <w:t xml:space="preserve"> análisis</w:t>
            </w:r>
            <w:r w:rsidR="009B0149" w:rsidRPr="007C5843">
              <w:rPr>
                <w:rFonts w:ascii="Arial" w:hAnsi="Arial" w:cs="Arial"/>
                <w:color w:val="4472C4" w:themeColor="accent5"/>
              </w:rPr>
              <w:t xml:space="preserve">, por ejemplo, cuando se usa </w:t>
            </w:r>
            <w:r w:rsidRPr="007C5843">
              <w:rPr>
                <w:rFonts w:ascii="Arial" w:hAnsi="Arial" w:cs="Arial"/>
                <w:color w:val="4472C4" w:themeColor="accent5"/>
              </w:rPr>
              <w:t xml:space="preserve">Ishikawa. </w:t>
            </w:r>
          </w:p>
          <w:p w14:paraId="4B1AFD53" w14:textId="574F7707" w:rsidR="00CB0C47" w:rsidRPr="007C5843" w:rsidRDefault="00CB0C47" w:rsidP="00C10823">
            <w:pPr>
              <w:jc w:val="both"/>
              <w:rPr>
                <w:rFonts w:ascii="Arial" w:hAnsi="Arial" w:cs="Arial"/>
                <w:color w:val="4472C4" w:themeColor="accent5"/>
              </w:rPr>
            </w:pPr>
          </w:p>
          <w:p w14:paraId="5E1C9ABF" w14:textId="77777777" w:rsidR="00CB0C47" w:rsidRPr="007C5843" w:rsidRDefault="00CB0C47" w:rsidP="00CB0C47">
            <w:pPr>
              <w:pStyle w:val="Prrafodelista"/>
              <w:numPr>
                <w:ilvl w:val="0"/>
                <w:numId w:val="2"/>
              </w:numPr>
              <w:ind w:left="284"/>
              <w:jc w:val="both"/>
              <w:rPr>
                <w:rFonts w:ascii="Arial" w:hAnsi="Arial" w:cs="Arial"/>
                <w:bCs/>
                <w:i/>
                <w:iCs/>
                <w:color w:val="4472C4" w:themeColor="accent5"/>
                <w:sz w:val="16"/>
                <w:szCs w:val="16"/>
                <w:lang w:val="es-ES_tradnl"/>
              </w:rPr>
            </w:pPr>
            <w:r w:rsidRPr="007C5843">
              <w:rPr>
                <w:rFonts w:ascii="Arial" w:hAnsi="Arial" w:cs="Arial"/>
                <w:bCs/>
                <w:i/>
                <w:iCs/>
                <w:color w:val="4472C4" w:themeColor="accent5"/>
                <w:sz w:val="16"/>
                <w:szCs w:val="16"/>
                <w:lang w:val="es-ES_tradnl"/>
              </w:rPr>
              <w:t xml:space="preserve">El </w:t>
            </w:r>
            <w:r w:rsidRPr="007C5843">
              <w:rPr>
                <w:rFonts w:ascii="Arial" w:hAnsi="Arial" w:cs="Arial"/>
                <w:b/>
                <w:bCs/>
                <w:i/>
                <w:iCs/>
                <w:color w:val="4472C4" w:themeColor="accent5"/>
                <w:sz w:val="16"/>
                <w:szCs w:val="16"/>
                <w:lang w:val="es-ES_tradnl"/>
              </w:rPr>
              <w:t>análisis causa</w:t>
            </w:r>
            <w:r w:rsidRPr="007C5843">
              <w:rPr>
                <w:rFonts w:ascii="Arial" w:hAnsi="Arial" w:cs="Arial"/>
                <w:bCs/>
                <w:i/>
                <w:iCs/>
                <w:color w:val="4472C4" w:themeColor="accent5"/>
                <w:sz w:val="16"/>
                <w:szCs w:val="16"/>
                <w:lang w:val="es-ES_tradnl"/>
              </w:rPr>
              <w:t xml:space="preserve"> consiste en identificar la raíz del problema para entender por qué ocurrió la no conformidad.</w:t>
            </w:r>
          </w:p>
          <w:p w14:paraId="0A698767" w14:textId="77777777" w:rsidR="00CB0C47" w:rsidRPr="007C5843" w:rsidRDefault="00CB0C47" w:rsidP="00CB0C47">
            <w:pPr>
              <w:pStyle w:val="Prrafodelista"/>
              <w:rPr>
                <w:rFonts w:ascii="Arial" w:hAnsi="Arial" w:cs="Arial"/>
                <w:bCs/>
                <w:i/>
                <w:iCs/>
                <w:color w:val="4472C4" w:themeColor="accent5"/>
                <w:sz w:val="16"/>
                <w:szCs w:val="16"/>
                <w:lang w:val="es-ES_tradnl"/>
              </w:rPr>
            </w:pPr>
          </w:p>
          <w:p w14:paraId="0D7C311E" w14:textId="77777777" w:rsidR="00CB0C47" w:rsidRPr="007C5843" w:rsidRDefault="00CB0C47" w:rsidP="00CB0C47">
            <w:pPr>
              <w:pStyle w:val="Prrafodelista"/>
              <w:ind w:left="284"/>
              <w:jc w:val="both"/>
              <w:rPr>
                <w:rFonts w:ascii="Arial" w:hAnsi="Arial" w:cs="Arial"/>
                <w:bCs/>
                <w:i/>
                <w:iCs/>
                <w:color w:val="4472C4" w:themeColor="accent5"/>
                <w:sz w:val="16"/>
                <w:szCs w:val="16"/>
                <w:lang w:val="es-ES_tradnl"/>
              </w:rPr>
            </w:pPr>
            <w:r w:rsidRPr="007C5843">
              <w:rPr>
                <w:rFonts w:ascii="Arial" w:hAnsi="Arial" w:cs="Arial"/>
                <w:bCs/>
                <w:i/>
                <w:iCs/>
                <w:color w:val="4472C4" w:themeColor="accent5"/>
                <w:sz w:val="16"/>
                <w:szCs w:val="16"/>
                <w:lang w:val="es-ES_tradnl"/>
              </w:rPr>
              <w:t xml:space="preserve">Como orientación para el OEC, el </w:t>
            </w:r>
            <w:r w:rsidRPr="007C5843">
              <w:rPr>
                <w:rFonts w:ascii="Arial" w:hAnsi="Arial" w:cs="Arial"/>
                <w:b/>
                <w:bCs/>
                <w:i/>
                <w:iCs/>
                <w:color w:val="4472C4" w:themeColor="accent5"/>
                <w:sz w:val="16"/>
                <w:szCs w:val="16"/>
                <w:lang w:val="es-ES_tradnl"/>
              </w:rPr>
              <w:t>análisis de causa</w:t>
            </w:r>
            <w:r w:rsidRPr="007C5843">
              <w:rPr>
                <w:rFonts w:ascii="Arial" w:hAnsi="Arial" w:cs="Arial"/>
                <w:bCs/>
                <w:i/>
                <w:iCs/>
                <w:color w:val="4472C4" w:themeColor="accent5"/>
                <w:sz w:val="16"/>
                <w:szCs w:val="16"/>
                <w:lang w:val="es-ES_tradnl"/>
              </w:rPr>
              <w:t>:</w:t>
            </w:r>
          </w:p>
          <w:p w14:paraId="7075164D" w14:textId="77777777" w:rsidR="00CB0C47" w:rsidRPr="007C5843" w:rsidRDefault="00CB0C47" w:rsidP="00CB0C47">
            <w:pPr>
              <w:pStyle w:val="Prrafodelista"/>
              <w:numPr>
                <w:ilvl w:val="0"/>
                <w:numId w:val="6"/>
              </w:numPr>
              <w:rPr>
                <w:rFonts w:ascii="Arial" w:hAnsi="Arial" w:cs="Arial"/>
                <w:bCs/>
                <w:i/>
                <w:iCs/>
                <w:color w:val="4472C4" w:themeColor="accent5"/>
                <w:sz w:val="16"/>
                <w:szCs w:val="16"/>
                <w:lang w:val="es-ES_tradnl"/>
              </w:rPr>
            </w:pPr>
            <w:r w:rsidRPr="007C5843">
              <w:rPr>
                <w:rFonts w:ascii="Arial" w:hAnsi="Arial" w:cs="Arial"/>
                <w:bCs/>
                <w:i/>
                <w:iCs/>
                <w:color w:val="4472C4" w:themeColor="accent5"/>
                <w:sz w:val="16"/>
                <w:szCs w:val="16"/>
                <w:lang w:val="es-ES_tradnl"/>
              </w:rPr>
              <w:t>Debe tener la profundidad y la extensión de tal manera que el OEC pueda asegurarse de que no se volverá a repetir el desvío.</w:t>
            </w:r>
          </w:p>
          <w:p w14:paraId="56E56FF9" w14:textId="77777777" w:rsidR="00CB0C47" w:rsidRPr="007C5843" w:rsidRDefault="00CB0C47" w:rsidP="00CB0C47">
            <w:pPr>
              <w:pStyle w:val="Prrafodelista"/>
              <w:numPr>
                <w:ilvl w:val="0"/>
                <w:numId w:val="6"/>
              </w:numPr>
              <w:rPr>
                <w:rFonts w:ascii="Arial" w:hAnsi="Arial" w:cs="Arial"/>
                <w:bCs/>
                <w:i/>
                <w:iCs/>
                <w:color w:val="4472C4" w:themeColor="accent5"/>
                <w:sz w:val="16"/>
                <w:szCs w:val="16"/>
                <w:lang w:val="es-ES_tradnl"/>
              </w:rPr>
            </w:pPr>
            <w:r w:rsidRPr="007C5843">
              <w:rPr>
                <w:rFonts w:ascii="Arial" w:hAnsi="Arial" w:cs="Arial"/>
                <w:bCs/>
                <w:i/>
                <w:iCs/>
                <w:color w:val="4472C4" w:themeColor="accent5"/>
                <w:sz w:val="16"/>
                <w:szCs w:val="16"/>
                <w:lang w:val="es-ES_tradnl"/>
              </w:rPr>
              <w:t>No es la justificación de la no conformidad</w:t>
            </w:r>
          </w:p>
          <w:p w14:paraId="3B0581CB" w14:textId="77777777" w:rsidR="00CB0C47" w:rsidRPr="007C5843" w:rsidRDefault="00CB0C47" w:rsidP="00CB0C47">
            <w:pPr>
              <w:pStyle w:val="Prrafodelista"/>
              <w:numPr>
                <w:ilvl w:val="0"/>
                <w:numId w:val="6"/>
              </w:numPr>
              <w:rPr>
                <w:rFonts w:ascii="Arial" w:hAnsi="Arial" w:cs="Arial"/>
                <w:bCs/>
                <w:i/>
                <w:iCs/>
                <w:color w:val="4472C4" w:themeColor="accent5"/>
                <w:sz w:val="16"/>
                <w:szCs w:val="16"/>
                <w:lang w:val="es-ES_tradnl"/>
              </w:rPr>
            </w:pPr>
            <w:r w:rsidRPr="007C5843">
              <w:rPr>
                <w:rFonts w:ascii="Arial" w:hAnsi="Arial" w:cs="Arial"/>
                <w:bCs/>
                <w:i/>
                <w:iCs/>
                <w:color w:val="4472C4" w:themeColor="accent5"/>
                <w:sz w:val="16"/>
                <w:szCs w:val="16"/>
                <w:lang w:val="es-ES_tradnl"/>
              </w:rPr>
              <w:t xml:space="preserve">No es la no conformidad, si la NC es que el equipo no estuvo calibrado, la causa no es que el equipo no está calibrado; el OEC debe analizar cuál es la causa, el por qué se presenta la NC, por qué se incumple el requisito. </w:t>
            </w:r>
          </w:p>
          <w:p w14:paraId="5D511685" w14:textId="77777777" w:rsidR="00CB0C47" w:rsidRPr="007C5843" w:rsidRDefault="00CB0C47" w:rsidP="00CB0C47">
            <w:pPr>
              <w:pStyle w:val="Prrafodelista"/>
              <w:numPr>
                <w:ilvl w:val="0"/>
                <w:numId w:val="6"/>
              </w:numPr>
              <w:rPr>
                <w:rFonts w:ascii="Arial" w:hAnsi="Arial" w:cs="Arial"/>
                <w:bCs/>
                <w:i/>
                <w:iCs/>
                <w:color w:val="4472C4" w:themeColor="accent5"/>
                <w:sz w:val="16"/>
                <w:szCs w:val="16"/>
                <w:lang w:val="es-ES_tradnl"/>
              </w:rPr>
            </w:pPr>
            <w:r w:rsidRPr="007C5843">
              <w:rPr>
                <w:rFonts w:ascii="Arial" w:hAnsi="Arial" w:cs="Arial"/>
                <w:bCs/>
                <w:i/>
                <w:iCs/>
                <w:color w:val="4472C4" w:themeColor="accent5"/>
                <w:sz w:val="16"/>
                <w:szCs w:val="16"/>
                <w:lang w:val="es-ES_tradnl"/>
              </w:rPr>
              <w:t>Sobre la base de un análisis de extensión adecuado, se podría concluir en un error puntual.</w:t>
            </w:r>
          </w:p>
          <w:p w14:paraId="33B49E81" w14:textId="0C827406" w:rsidR="000117F0" w:rsidRPr="007C5843" w:rsidRDefault="00CB0C47" w:rsidP="003A31B2">
            <w:pPr>
              <w:pStyle w:val="Prrafodelista"/>
              <w:numPr>
                <w:ilvl w:val="0"/>
                <w:numId w:val="6"/>
              </w:numPr>
              <w:rPr>
                <w:rFonts w:ascii="Arial" w:hAnsi="Arial" w:cs="Arial"/>
                <w:bCs/>
                <w:i/>
                <w:iCs/>
                <w:color w:val="4472C4" w:themeColor="accent5"/>
                <w:sz w:val="16"/>
                <w:szCs w:val="16"/>
                <w:lang w:val="es-ES_tradnl"/>
              </w:rPr>
            </w:pPr>
            <w:r w:rsidRPr="007C5843">
              <w:rPr>
                <w:rFonts w:ascii="Arial" w:hAnsi="Arial" w:cs="Arial"/>
                <w:bCs/>
                <w:i/>
                <w:iCs/>
                <w:color w:val="4472C4" w:themeColor="accent5"/>
                <w:sz w:val="16"/>
                <w:szCs w:val="16"/>
                <w:lang w:val="es-ES_tradnl"/>
              </w:rPr>
              <w:t>Debe abordar todas las evidencias presentadas en las no conformidades detectadas</w:t>
            </w:r>
          </w:p>
        </w:tc>
        <w:tc>
          <w:tcPr>
            <w:tcW w:w="3791" w:type="dxa"/>
            <w:tcBorders>
              <w:bottom w:val="single" w:sz="4" w:space="0" w:color="auto"/>
            </w:tcBorders>
            <w:shd w:val="clear" w:color="auto" w:fill="auto"/>
          </w:tcPr>
          <w:p w14:paraId="33319441" w14:textId="77777777" w:rsidR="000117F0" w:rsidRPr="007C5843" w:rsidRDefault="000117F0" w:rsidP="00C10823">
            <w:pPr>
              <w:spacing w:after="160" w:line="259" w:lineRule="auto"/>
              <w:rPr>
                <w:rFonts w:ascii="Arial" w:hAnsi="Arial" w:cs="Arial"/>
                <w:color w:val="538135" w:themeColor="accent6" w:themeShade="BF"/>
              </w:rPr>
            </w:pPr>
            <w:r w:rsidRPr="007C5843">
              <w:rPr>
                <w:rFonts w:ascii="Arial" w:hAnsi="Arial" w:cs="Arial"/>
                <w:color w:val="538135" w:themeColor="accent6" w:themeShade="BF"/>
              </w:rPr>
              <w:t xml:space="preserve">Ejemplos: Es adecuado y suficiente. </w:t>
            </w:r>
          </w:p>
          <w:p w14:paraId="10114FD7" w14:textId="77777777" w:rsidR="000117F0" w:rsidRPr="007C5843" w:rsidRDefault="000117F0" w:rsidP="00C10823">
            <w:pPr>
              <w:spacing w:after="160" w:line="259" w:lineRule="auto"/>
              <w:rPr>
                <w:rFonts w:ascii="Arial" w:hAnsi="Arial" w:cs="Arial"/>
                <w:b/>
                <w:bCs/>
              </w:rPr>
            </w:pPr>
            <w:r w:rsidRPr="007C5843">
              <w:rPr>
                <w:rFonts w:ascii="Arial" w:hAnsi="Arial" w:cs="Arial"/>
                <w:color w:val="538135" w:themeColor="accent6" w:themeShade="BF"/>
              </w:rPr>
              <w:t>No se ha considerado las correcciones para…</w:t>
            </w:r>
          </w:p>
        </w:tc>
      </w:tr>
      <w:tr w:rsidR="000117F0" w:rsidRPr="007C5843" w14:paraId="03F7DB12" w14:textId="77777777" w:rsidTr="009B0149">
        <w:trPr>
          <w:jc w:val="center"/>
        </w:trPr>
        <w:tc>
          <w:tcPr>
            <w:tcW w:w="5240" w:type="dxa"/>
            <w:gridSpan w:val="4"/>
            <w:tcBorders>
              <w:bottom w:val="single" w:sz="4" w:space="0" w:color="auto"/>
            </w:tcBorders>
            <w:shd w:val="clear" w:color="auto" w:fill="E2EFD9" w:themeFill="accent6" w:themeFillTint="33"/>
          </w:tcPr>
          <w:p w14:paraId="0441264E" w14:textId="77777777" w:rsidR="000117F0" w:rsidRPr="007C5843" w:rsidRDefault="000117F0" w:rsidP="00C10823">
            <w:pPr>
              <w:jc w:val="center"/>
              <w:rPr>
                <w:rFonts w:ascii="Arial" w:hAnsi="Arial" w:cs="Arial"/>
                <w:b/>
                <w:bCs/>
              </w:rPr>
            </w:pPr>
            <w:r w:rsidRPr="007C5843">
              <w:rPr>
                <w:rFonts w:ascii="Arial" w:hAnsi="Arial" w:cs="Arial"/>
                <w:b/>
                <w:bCs/>
              </w:rPr>
              <w:t>Corrección</w:t>
            </w:r>
          </w:p>
          <w:p w14:paraId="7EE3E1E5" w14:textId="2CAA05A8" w:rsidR="009B0149" w:rsidRPr="007C5843" w:rsidRDefault="009B0149" w:rsidP="00C10823">
            <w:pPr>
              <w:jc w:val="center"/>
              <w:rPr>
                <w:rFonts w:ascii="Arial" w:hAnsi="Arial" w:cs="Arial"/>
              </w:rPr>
            </w:pPr>
            <w:r w:rsidRPr="007C5843">
              <w:rPr>
                <w:rFonts w:ascii="Arial" w:hAnsi="Arial" w:cs="Arial"/>
                <w:sz w:val="14"/>
                <w:szCs w:val="14"/>
              </w:rPr>
              <w:t>(debe llenar el OEC)</w:t>
            </w:r>
          </w:p>
        </w:tc>
        <w:tc>
          <w:tcPr>
            <w:tcW w:w="3820" w:type="dxa"/>
            <w:tcBorders>
              <w:bottom w:val="single" w:sz="4" w:space="0" w:color="auto"/>
            </w:tcBorders>
            <w:shd w:val="clear" w:color="auto" w:fill="E2EFD9" w:themeFill="accent6" w:themeFillTint="33"/>
          </w:tcPr>
          <w:p w14:paraId="075E1571" w14:textId="77777777" w:rsidR="000117F0" w:rsidRPr="007C5843" w:rsidRDefault="000117F0" w:rsidP="00C10823">
            <w:pPr>
              <w:jc w:val="center"/>
              <w:rPr>
                <w:rFonts w:ascii="Arial" w:hAnsi="Arial" w:cs="Arial"/>
                <w:b/>
                <w:bCs/>
              </w:rPr>
            </w:pPr>
            <w:r w:rsidRPr="007C5843">
              <w:rPr>
                <w:rFonts w:ascii="Arial" w:hAnsi="Arial" w:cs="Arial"/>
                <w:b/>
                <w:bCs/>
              </w:rPr>
              <w:t>Evidencia/s a presentar por el OEC para el tratamiento de la NC</w:t>
            </w:r>
          </w:p>
        </w:tc>
        <w:tc>
          <w:tcPr>
            <w:tcW w:w="1745" w:type="dxa"/>
            <w:tcBorders>
              <w:bottom w:val="single" w:sz="4" w:space="0" w:color="auto"/>
            </w:tcBorders>
            <w:shd w:val="clear" w:color="auto" w:fill="E2EFD9" w:themeFill="accent6" w:themeFillTint="33"/>
          </w:tcPr>
          <w:p w14:paraId="3F695536" w14:textId="77777777" w:rsidR="000117F0" w:rsidRPr="007C5843" w:rsidRDefault="000117F0" w:rsidP="00C10823">
            <w:pPr>
              <w:jc w:val="center"/>
              <w:rPr>
                <w:rFonts w:ascii="Arial" w:hAnsi="Arial" w:cs="Arial"/>
                <w:b/>
                <w:bCs/>
              </w:rPr>
            </w:pPr>
            <w:r w:rsidRPr="007C5843">
              <w:rPr>
                <w:rFonts w:ascii="Arial" w:hAnsi="Arial" w:cs="Arial"/>
                <w:b/>
                <w:bCs/>
              </w:rPr>
              <w:t>Fecha de Implementación</w:t>
            </w:r>
          </w:p>
        </w:tc>
        <w:tc>
          <w:tcPr>
            <w:tcW w:w="3791" w:type="dxa"/>
            <w:tcBorders>
              <w:bottom w:val="single" w:sz="4" w:space="0" w:color="auto"/>
            </w:tcBorders>
            <w:shd w:val="clear" w:color="auto" w:fill="2F5496" w:themeFill="accent5" w:themeFillShade="BF"/>
          </w:tcPr>
          <w:p w14:paraId="46F6C532" w14:textId="77777777" w:rsidR="000117F0" w:rsidRPr="007C5843" w:rsidRDefault="000117F0" w:rsidP="00C10823">
            <w:pPr>
              <w:jc w:val="center"/>
              <w:rPr>
                <w:rFonts w:ascii="Arial" w:hAnsi="Arial" w:cs="Arial"/>
                <w:b/>
                <w:bCs/>
                <w:color w:val="FFFFFF" w:themeColor="background1"/>
              </w:rPr>
            </w:pPr>
            <w:r w:rsidRPr="007C5843">
              <w:rPr>
                <w:rFonts w:ascii="Arial" w:hAnsi="Arial" w:cs="Arial"/>
                <w:b/>
                <w:bCs/>
                <w:color w:val="FFFFFF" w:themeColor="background1"/>
              </w:rPr>
              <w:t xml:space="preserve">Observaciones del Equipo evaluador </w:t>
            </w:r>
          </w:p>
        </w:tc>
      </w:tr>
      <w:tr w:rsidR="000117F0" w:rsidRPr="007C5843" w14:paraId="68CAFC9D"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569BF517" w14:textId="77777777" w:rsidR="000117F0" w:rsidRPr="007C5843" w:rsidRDefault="000117F0" w:rsidP="000117F0">
            <w:pPr>
              <w:pStyle w:val="Prrafodelista"/>
              <w:numPr>
                <w:ilvl w:val="0"/>
                <w:numId w:val="27"/>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38164BFF" w14:textId="2E2A90EA" w:rsidR="000117F0" w:rsidRPr="007C5843" w:rsidRDefault="000117F0" w:rsidP="00C10823">
            <w:pPr>
              <w:rPr>
                <w:rFonts w:ascii="Arial" w:hAnsi="Arial" w:cs="Arial"/>
                <w:color w:val="2E74B5" w:themeColor="accent1" w:themeShade="BF"/>
              </w:rPr>
            </w:pPr>
          </w:p>
        </w:tc>
        <w:tc>
          <w:tcPr>
            <w:tcW w:w="3820" w:type="dxa"/>
            <w:tcBorders>
              <w:top w:val="single" w:sz="4" w:space="0" w:color="auto"/>
              <w:left w:val="single" w:sz="4" w:space="0" w:color="auto"/>
              <w:bottom w:val="single" w:sz="4" w:space="0" w:color="auto"/>
              <w:right w:val="single" w:sz="4" w:space="0" w:color="auto"/>
            </w:tcBorders>
          </w:tcPr>
          <w:p w14:paraId="4A6E4AE8" w14:textId="11DEEDC1" w:rsidR="000117F0" w:rsidRPr="007C5843" w:rsidRDefault="009B0149" w:rsidP="00C10823">
            <w:pPr>
              <w:rPr>
                <w:rFonts w:ascii="Arial" w:hAnsi="Arial" w:cs="Arial"/>
                <w:color w:val="2E74B5" w:themeColor="accent1" w:themeShade="BF"/>
              </w:rPr>
            </w:pPr>
            <w:r w:rsidRPr="007C5843">
              <w:rPr>
                <w:rFonts w:ascii="Arial" w:hAnsi="Arial" w:cs="Arial"/>
                <w:color w:val="2E74B5" w:themeColor="accent1" w:themeShade="BF"/>
              </w:rPr>
              <w:t>Debe redactar en orden las evidencias que plantea generar.</w:t>
            </w:r>
          </w:p>
        </w:tc>
        <w:tc>
          <w:tcPr>
            <w:tcW w:w="1745" w:type="dxa"/>
            <w:tcBorders>
              <w:top w:val="single" w:sz="4" w:space="0" w:color="auto"/>
              <w:left w:val="single" w:sz="4" w:space="0" w:color="auto"/>
              <w:bottom w:val="single" w:sz="4" w:space="0" w:color="auto"/>
              <w:right w:val="single" w:sz="4" w:space="0" w:color="auto"/>
            </w:tcBorders>
          </w:tcPr>
          <w:p w14:paraId="043C74E3" w14:textId="77777777" w:rsidR="000117F0" w:rsidRPr="007C5843" w:rsidRDefault="000117F0" w:rsidP="00C10823">
            <w:pPr>
              <w:rPr>
                <w:rFonts w:ascii="Arial" w:hAnsi="Arial" w:cs="Arial"/>
                <w:color w:val="538135" w:themeColor="accent6" w:themeShade="BF"/>
                <w:lang w:val="es-ES"/>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1E5CCA56" w14:textId="77777777" w:rsidR="000117F0" w:rsidRPr="007C5843" w:rsidRDefault="000117F0" w:rsidP="00C10823">
            <w:pPr>
              <w:rPr>
                <w:rFonts w:ascii="Arial" w:hAnsi="Arial" w:cs="Arial"/>
                <w:color w:val="538135" w:themeColor="accent6" w:themeShade="BF"/>
              </w:rPr>
            </w:pPr>
            <w:r w:rsidRPr="007C5843">
              <w:rPr>
                <w:rFonts w:ascii="Arial" w:hAnsi="Arial" w:cs="Arial"/>
                <w:color w:val="538135" w:themeColor="accent6" w:themeShade="BF"/>
              </w:rPr>
              <w:t>Es adecuado y suficiente.</w:t>
            </w:r>
          </w:p>
        </w:tc>
      </w:tr>
      <w:tr w:rsidR="000117F0" w:rsidRPr="007C5843" w14:paraId="2989DA3F"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4E49F5CA" w14:textId="77777777" w:rsidR="000117F0" w:rsidRPr="007C5843" w:rsidRDefault="000117F0" w:rsidP="000117F0">
            <w:pPr>
              <w:pStyle w:val="Prrafodelista"/>
              <w:numPr>
                <w:ilvl w:val="0"/>
                <w:numId w:val="27"/>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06672FA9" w14:textId="40A172AD" w:rsidR="000117F0" w:rsidRPr="007C5843" w:rsidRDefault="000117F0" w:rsidP="00C10823">
            <w:pPr>
              <w:rPr>
                <w:rFonts w:ascii="Arial" w:hAnsi="Arial" w:cs="Arial"/>
                <w:color w:val="2E74B5" w:themeColor="accent1" w:themeShade="BF"/>
              </w:rPr>
            </w:pPr>
          </w:p>
        </w:tc>
        <w:tc>
          <w:tcPr>
            <w:tcW w:w="3820" w:type="dxa"/>
            <w:tcBorders>
              <w:top w:val="single" w:sz="4" w:space="0" w:color="auto"/>
              <w:left w:val="single" w:sz="4" w:space="0" w:color="auto"/>
              <w:bottom w:val="single" w:sz="4" w:space="0" w:color="auto"/>
              <w:right w:val="single" w:sz="4" w:space="0" w:color="auto"/>
            </w:tcBorders>
          </w:tcPr>
          <w:p w14:paraId="3F9C21BD" w14:textId="3981F42E" w:rsidR="000117F0" w:rsidRPr="007C5843" w:rsidRDefault="000117F0" w:rsidP="00C10823">
            <w:pPr>
              <w:rPr>
                <w:rFonts w:ascii="Arial" w:hAnsi="Arial" w:cs="Arial"/>
                <w:color w:val="2E74B5" w:themeColor="accent1" w:themeShade="BF"/>
              </w:rPr>
            </w:pPr>
          </w:p>
        </w:tc>
        <w:tc>
          <w:tcPr>
            <w:tcW w:w="1745" w:type="dxa"/>
            <w:tcBorders>
              <w:top w:val="single" w:sz="4" w:space="0" w:color="auto"/>
              <w:left w:val="single" w:sz="4" w:space="0" w:color="auto"/>
              <w:bottom w:val="single" w:sz="4" w:space="0" w:color="auto"/>
              <w:right w:val="single" w:sz="4" w:space="0" w:color="auto"/>
            </w:tcBorders>
          </w:tcPr>
          <w:p w14:paraId="63C7241A" w14:textId="77777777" w:rsidR="000117F0" w:rsidRPr="007C5843" w:rsidRDefault="000117F0" w:rsidP="00C10823">
            <w:pPr>
              <w:rPr>
                <w:rFonts w:ascii="Arial" w:hAnsi="Arial" w:cs="Arial"/>
                <w:color w:val="538135" w:themeColor="accent6" w:themeShade="BF"/>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9C0EE7B" w14:textId="77777777" w:rsidR="000117F0" w:rsidRPr="007C5843" w:rsidRDefault="000117F0" w:rsidP="00C10823">
            <w:pPr>
              <w:rPr>
                <w:rFonts w:ascii="Arial" w:hAnsi="Arial" w:cs="Arial"/>
                <w:color w:val="538135" w:themeColor="accent6" w:themeShade="BF"/>
              </w:rPr>
            </w:pPr>
            <w:r w:rsidRPr="007C5843">
              <w:rPr>
                <w:rFonts w:ascii="Arial" w:hAnsi="Arial" w:cs="Arial"/>
                <w:color w:val="538135" w:themeColor="accent6" w:themeShade="BF"/>
              </w:rPr>
              <w:t>No se ha considerado las correcciones para ….</w:t>
            </w:r>
          </w:p>
        </w:tc>
      </w:tr>
      <w:tr w:rsidR="000117F0" w:rsidRPr="007C5843" w14:paraId="4CAF3C7B"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28867C81" w14:textId="77777777" w:rsidR="000117F0" w:rsidRPr="007C5843" w:rsidRDefault="000117F0" w:rsidP="000117F0">
            <w:pPr>
              <w:pStyle w:val="Prrafodelista"/>
              <w:numPr>
                <w:ilvl w:val="0"/>
                <w:numId w:val="27"/>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4A631DA1" w14:textId="77777777" w:rsidR="000117F0" w:rsidRPr="007C5843" w:rsidRDefault="000117F0" w:rsidP="00C10823">
            <w:pPr>
              <w:rPr>
                <w:rFonts w:ascii="Arial" w:hAnsi="Arial" w:cs="Arial"/>
                <w:color w:val="538135" w:themeColor="accent6" w:themeShade="BF"/>
              </w:rPr>
            </w:pPr>
          </w:p>
        </w:tc>
        <w:tc>
          <w:tcPr>
            <w:tcW w:w="3820" w:type="dxa"/>
            <w:tcBorders>
              <w:top w:val="single" w:sz="4" w:space="0" w:color="auto"/>
              <w:left w:val="single" w:sz="4" w:space="0" w:color="auto"/>
              <w:bottom w:val="single" w:sz="4" w:space="0" w:color="auto"/>
              <w:right w:val="single" w:sz="4" w:space="0" w:color="auto"/>
            </w:tcBorders>
          </w:tcPr>
          <w:p w14:paraId="57748F3D" w14:textId="77777777" w:rsidR="000117F0" w:rsidRPr="007C5843" w:rsidRDefault="000117F0" w:rsidP="00C10823">
            <w:pPr>
              <w:rPr>
                <w:rFonts w:ascii="Arial" w:hAnsi="Arial" w:cs="Arial"/>
                <w:color w:val="538135" w:themeColor="accent6" w:themeShade="BF"/>
              </w:rPr>
            </w:pPr>
          </w:p>
        </w:tc>
        <w:tc>
          <w:tcPr>
            <w:tcW w:w="1745" w:type="dxa"/>
            <w:tcBorders>
              <w:top w:val="single" w:sz="4" w:space="0" w:color="auto"/>
              <w:left w:val="single" w:sz="4" w:space="0" w:color="auto"/>
              <w:bottom w:val="single" w:sz="4" w:space="0" w:color="auto"/>
              <w:right w:val="single" w:sz="4" w:space="0" w:color="auto"/>
            </w:tcBorders>
          </w:tcPr>
          <w:p w14:paraId="2DA80AA0" w14:textId="77777777" w:rsidR="000117F0" w:rsidRPr="007C5843" w:rsidRDefault="000117F0" w:rsidP="00C10823">
            <w:pPr>
              <w:rPr>
                <w:rFonts w:ascii="Arial" w:hAnsi="Arial" w:cs="Arial"/>
                <w:color w:val="538135" w:themeColor="accent6" w:themeShade="BF"/>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2AC7272" w14:textId="77777777" w:rsidR="000117F0" w:rsidRPr="007C5843" w:rsidRDefault="000117F0" w:rsidP="00C10823">
            <w:pPr>
              <w:rPr>
                <w:rFonts w:ascii="Arial" w:hAnsi="Arial" w:cs="Arial"/>
                <w:color w:val="538135" w:themeColor="accent6" w:themeShade="BF"/>
              </w:rPr>
            </w:pPr>
          </w:p>
        </w:tc>
      </w:tr>
      <w:tr w:rsidR="000117F0" w:rsidRPr="007C5843" w14:paraId="1EB1EE40"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79B015F1" w14:textId="77777777" w:rsidR="000117F0" w:rsidRPr="007C5843" w:rsidRDefault="000117F0" w:rsidP="000117F0">
            <w:pPr>
              <w:pStyle w:val="Prrafodelista"/>
              <w:numPr>
                <w:ilvl w:val="0"/>
                <w:numId w:val="27"/>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7346C7E4" w14:textId="77777777" w:rsidR="000117F0" w:rsidRPr="007C5843" w:rsidRDefault="000117F0" w:rsidP="00C10823">
            <w:pPr>
              <w:rPr>
                <w:rFonts w:ascii="Arial" w:hAnsi="Arial" w:cs="Arial"/>
                <w:color w:val="538135" w:themeColor="accent6" w:themeShade="BF"/>
              </w:rPr>
            </w:pPr>
          </w:p>
        </w:tc>
        <w:tc>
          <w:tcPr>
            <w:tcW w:w="3820" w:type="dxa"/>
            <w:tcBorders>
              <w:top w:val="single" w:sz="4" w:space="0" w:color="auto"/>
              <w:left w:val="single" w:sz="4" w:space="0" w:color="auto"/>
              <w:bottom w:val="single" w:sz="4" w:space="0" w:color="auto"/>
              <w:right w:val="single" w:sz="4" w:space="0" w:color="auto"/>
            </w:tcBorders>
          </w:tcPr>
          <w:p w14:paraId="7D6F7414" w14:textId="77777777" w:rsidR="000117F0" w:rsidRPr="007C5843" w:rsidRDefault="000117F0" w:rsidP="00C10823">
            <w:pPr>
              <w:rPr>
                <w:rFonts w:ascii="Arial" w:hAnsi="Arial" w:cs="Arial"/>
                <w:color w:val="538135" w:themeColor="accent6" w:themeShade="BF"/>
              </w:rPr>
            </w:pPr>
          </w:p>
        </w:tc>
        <w:tc>
          <w:tcPr>
            <w:tcW w:w="1745" w:type="dxa"/>
            <w:tcBorders>
              <w:top w:val="single" w:sz="4" w:space="0" w:color="auto"/>
              <w:left w:val="single" w:sz="4" w:space="0" w:color="auto"/>
              <w:bottom w:val="single" w:sz="4" w:space="0" w:color="auto"/>
              <w:right w:val="single" w:sz="4" w:space="0" w:color="auto"/>
            </w:tcBorders>
          </w:tcPr>
          <w:p w14:paraId="37C52604" w14:textId="77777777" w:rsidR="000117F0" w:rsidRPr="007C5843" w:rsidRDefault="000117F0" w:rsidP="00C10823">
            <w:pPr>
              <w:rPr>
                <w:rFonts w:ascii="Arial" w:hAnsi="Arial" w:cs="Arial"/>
                <w:color w:val="538135" w:themeColor="accent6" w:themeShade="BF"/>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1503FF2" w14:textId="77777777" w:rsidR="000117F0" w:rsidRPr="007C5843" w:rsidRDefault="000117F0" w:rsidP="00C10823">
            <w:pPr>
              <w:rPr>
                <w:rFonts w:ascii="Arial" w:hAnsi="Arial" w:cs="Arial"/>
                <w:color w:val="538135" w:themeColor="accent6" w:themeShade="BF"/>
              </w:rPr>
            </w:pPr>
          </w:p>
        </w:tc>
      </w:tr>
      <w:tr w:rsidR="000117F0" w:rsidRPr="007C5843" w14:paraId="3B118505"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2B0DBDBB" w14:textId="77777777" w:rsidR="000117F0" w:rsidRPr="007C5843" w:rsidRDefault="000117F0" w:rsidP="000117F0">
            <w:pPr>
              <w:pStyle w:val="Prrafodelista"/>
              <w:numPr>
                <w:ilvl w:val="0"/>
                <w:numId w:val="27"/>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4934766A" w14:textId="77777777" w:rsidR="000117F0" w:rsidRPr="007C5843" w:rsidRDefault="000117F0" w:rsidP="00C10823">
            <w:pPr>
              <w:rPr>
                <w:rFonts w:ascii="Arial" w:hAnsi="Arial" w:cs="Arial"/>
                <w:color w:val="538135" w:themeColor="accent6" w:themeShade="BF"/>
              </w:rPr>
            </w:pPr>
          </w:p>
        </w:tc>
        <w:tc>
          <w:tcPr>
            <w:tcW w:w="3820" w:type="dxa"/>
            <w:tcBorders>
              <w:top w:val="single" w:sz="4" w:space="0" w:color="auto"/>
              <w:left w:val="single" w:sz="4" w:space="0" w:color="auto"/>
              <w:bottom w:val="single" w:sz="4" w:space="0" w:color="auto"/>
              <w:right w:val="single" w:sz="4" w:space="0" w:color="auto"/>
            </w:tcBorders>
          </w:tcPr>
          <w:p w14:paraId="7CAFA548" w14:textId="77777777" w:rsidR="000117F0" w:rsidRPr="007C5843" w:rsidRDefault="000117F0" w:rsidP="00C10823">
            <w:pPr>
              <w:rPr>
                <w:rFonts w:ascii="Arial" w:hAnsi="Arial" w:cs="Arial"/>
                <w:color w:val="538135" w:themeColor="accent6" w:themeShade="BF"/>
              </w:rPr>
            </w:pPr>
          </w:p>
        </w:tc>
        <w:tc>
          <w:tcPr>
            <w:tcW w:w="1745" w:type="dxa"/>
            <w:tcBorders>
              <w:top w:val="single" w:sz="4" w:space="0" w:color="auto"/>
              <w:left w:val="single" w:sz="4" w:space="0" w:color="auto"/>
              <w:bottom w:val="single" w:sz="4" w:space="0" w:color="auto"/>
              <w:right w:val="single" w:sz="4" w:space="0" w:color="auto"/>
            </w:tcBorders>
          </w:tcPr>
          <w:p w14:paraId="7964C71E" w14:textId="77777777" w:rsidR="000117F0" w:rsidRPr="007C5843" w:rsidRDefault="000117F0" w:rsidP="00C10823">
            <w:pPr>
              <w:rPr>
                <w:rFonts w:ascii="Arial" w:hAnsi="Arial" w:cs="Arial"/>
                <w:color w:val="2E74B5" w:themeColor="accent1" w:themeShade="BF"/>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A37D5CB" w14:textId="77777777" w:rsidR="000117F0" w:rsidRPr="007C5843" w:rsidRDefault="000117F0" w:rsidP="00C10823">
            <w:pPr>
              <w:rPr>
                <w:rFonts w:ascii="Arial" w:hAnsi="Arial" w:cs="Arial"/>
                <w:color w:val="538135" w:themeColor="accent6" w:themeShade="BF"/>
              </w:rPr>
            </w:pPr>
          </w:p>
        </w:tc>
      </w:tr>
      <w:tr w:rsidR="000117F0" w:rsidRPr="007C5843" w14:paraId="7783E7B2" w14:textId="77777777" w:rsidTr="009B0149">
        <w:trPr>
          <w:jc w:val="center"/>
        </w:trPr>
        <w:tc>
          <w:tcPr>
            <w:tcW w:w="524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28D41B" w14:textId="77777777" w:rsidR="000117F0" w:rsidRPr="007C5843" w:rsidRDefault="000117F0" w:rsidP="00C10823">
            <w:pPr>
              <w:jc w:val="center"/>
              <w:rPr>
                <w:rFonts w:ascii="Arial" w:hAnsi="Arial" w:cs="Arial"/>
                <w:b/>
                <w:bCs/>
              </w:rPr>
            </w:pPr>
            <w:r w:rsidRPr="007C5843">
              <w:rPr>
                <w:rFonts w:ascii="Arial" w:hAnsi="Arial" w:cs="Arial"/>
                <w:b/>
                <w:bCs/>
              </w:rPr>
              <w:t>Acción Correctiva</w:t>
            </w:r>
          </w:p>
          <w:p w14:paraId="7B5DC7A0" w14:textId="40939260" w:rsidR="000117F0" w:rsidRPr="007C5843" w:rsidRDefault="009B0149" w:rsidP="009B0149">
            <w:pPr>
              <w:jc w:val="center"/>
              <w:rPr>
                <w:rFonts w:ascii="Arial" w:hAnsi="Arial" w:cs="Arial"/>
              </w:rPr>
            </w:pPr>
            <w:r w:rsidRPr="007C5843">
              <w:rPr>
                <w:rFonts w:ascii="Arial" w:hAnsi="Arial" w:cs="Arial"/>
                <w:sz w:val="14"/>
                <w:szCs w:val="14"/>
              </w:rPr>
              <w:t>(debe llenar el OEC)</w:t>
            </w:r>
          </w:p>
        </w:tc>
        <w:tc>
          <w:tcPr>
            <w:tcW w:w="38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C051B0" w14:textId="77777777" w:rsidR="000117F0" w:rsidRPr="007C5843" w:rsidRDefault="000117F0" w:rsidP="00C10823">
            <w:pPr>
              <w:jc w:val="center"/>
              <w:rPr>
                <w:rFonts w:ascii="Arial" w:hAnsi="Arial" w:cs="Arial"/>
              </w:rPr>
            </w:pPr>
            <w:r w:rsidRPr="007C5843">
              <w:rPr>
                <w:rFonts w:ascii="Arial" w:hAnsi="Arial" w:cs="Arial"/>
                <w:b/>
                <w:bCs/>
              </w:rPr>
              <w:t>Evidencia/s a presentar por el OEC para el tratamiento de la NC</w:t>
            </w:r>
          </w:p>
        </w:tc>
        <w:tc>
          <w:tcPr>
            <w:tcW w:w="17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0AC3DA" w14:textId="77777777" w:rsidR="000117F0" w:rsidRPr="007C5843" w:rsidRDefault="000117F0" w:rsidP="00C10823">
            <w:pPr>
              <w:jc w:val="center"/>
              <w:rPr>
                <w:rFonts w:ascii="Arial" w:hAnsi="Arial" w:cs="Arial"/>
              </w:rPr>
            </w:pPr>
            <w:r w:rsidRPr="007C5843">
              <w:rPr>
                <w:rFonts w:ascii="Arial" w:hAnsi="Arial" w:cs="Arial"/>
                <w:b/>
                <w:bCs/>
              </w:rPr>
              <w:t>Fecha de Implementación</w:t>
            </w:r>
          </w:p>
        </w:tc>
        <w:tc>
          <w:tcPr>
            <w:tcW w:w="3791"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20083FCA" w14:textId="77777777" w:rsidR="000117F0" w:rsidRPr="007C5843" w:rsidRDefault="000117F0" w:rsidP="00C10823">
            <w:pPr>
              <w:jc w:val="center"/>
              <w:rPr>
                <w:rFonts w:ascii="Arial" w:hAnsi="Arial" w:cs="Arial"/>
                <w:b/>
                <w:bCs/>
                <w:color w:val="FFFFFF" w:themeColor="background1"/>
              </w:rPr>
            </w:pPr>
            <w:r w:rsidRPr="007C5843">
              <w:rPr>
                <w:rFonts w:ascii="Arial" w:hAnsi="Arial" w:cs="Arial"/>
                <w:b/>
                <w:bCs/>
                <w:color w:val="FFFFFF" w:themeColor="background1"/>
              </w:rPr>
              <w:t xml:space="preserve">Observaciones del Equipo evaluador </w:t>
            </w:r>
          </w:p>
        </w:tc>
      </w:tr>
      <w:tr w:rsidR="000117F0" w:rsidRPr="007C5843" w14:paraId="7A70D922"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1A5C842A" w14:textId="77777777" w:rsidR="000117F0" w:rsidRPr="007C5843" w:rsidRDefault="000117F0" w:rsidP="000117F0">
            <w:pPr>
              <w:pStyle w:val="Prrafodelista"/>
              <w:numPr>
                <w:ilvl w:val="0"/>
                <w:numId w:val="28"/>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6A46F355" w14:textId="77777777" w:rsidR="000117F0" w:rsidRPr="007C5843" w:rsidRDefault="000117F0" w:rsidP="00C10823">
            <w:pPr>
              <w:rPr>
                <w:rFonts w:ascii="Arial" w:hAnsi="Arial" w:cs="Arial"/>
                <w:color w:val="2E74B5" w:themeColor="accent1" w:themeShade="BF"/>
              </w:rPr>
            </w:pPr>
          </w:p>
        </w:tc>
        <w:tc>
          <w:tcPr>
            <w:tcW w:w="3820" w:type="dxa"/>
            <w:tcBorders>
              <w:top w:val="single" w:sz="4" w:space="0" w:color="auto"/>
              <w:left w:val="single" w:sz="4" w:space="0" w:color="auto"/>
              <w:bottom w:val="single" w:sz="4" w:space="0" w:color="auto"/>
              <w:right w:val="single" w:sz="4" w:space="0" w:color="auto"/>
            </w:tcBorders>
          </w:tcPr>
          <w:p w14:paraId="3EF1E6EF" w14:textId="06E4D946" w:rsidR="000117F0" w:rsidRPr="007C5843" w:rsidRDefault="009B0149" w:rsidP="00C10823">
            <w:pPr>
              <w:rPr>
                <w:rFonts w:ascii="Arial" w:hAnsi="Arial" w:cs="Arial"/>
                <w:color w:val="2E74B5" w:themeColor="accent1" w:themeShade="BF"/>
              </w:rPr>
            </w:pPr>
            <w:r w:rsidRPr="007C5843">
              <w:rPr>
                <w:rFonts w:ascii="Arial" w:hAnsi="Arial" w:cs="Arial"/>
                <w:color w:val="2E74B5" w:themeColor="accent1" w:themeShade="BF"/>
              </w:rPr>
              <w:t>Debe redactar en orden las evidencias que plantea generar.</w:t>
            </w:r>
          </w:p>
        </w:tc>
        <w:tc>
          <w:tcPr>
            <w:tcW w:w="1745" w:type="dxa"/>
            <w:tcBorders>
              <w:top w:val="single" w:sz="4" w:space="0" w:color="auto"/>
              <w:left w:val="single" w:sz="4" w:space="0" w:color="auto"/>
              <w:bottom w:val="single" w:sz="4" w:space="0" w:color="auto"/>
              <w:right w:val="single" w:sz="4" w:space="0" w:color="auto"/>
            </w:tcBorders>
          </w:tcPr>
          <w:p w14:paraId="61353D9B" w14:textId="77777777" w:rsidR="000117F0" w:rsidRPr="007C5843" w:rsidRDefault="000117F0" w:rsidP="00C10823">
            <w:pPr>
              <w:rPr>
                <w:rFonts w:ascii="Arial" w:hAnsi="Arial" w:cs="Arial"/>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52895AE5" w14:textId="77777777" w:rsidR="000117F0" w:rsidRPr="007C5843" w:rsidRDefault="000117F0" w:rsidP="00C10823">
            <w:pPr>
              <w:rPr>
                <w:rFonts w:ascii="Arial" w:hAnsi="Arial" w:cs="Arial"/>
              </w:rPr>
            </w:pPr>
            <w:r w:rsidRPr="007C5843">
              <w:rPr>
                <w:rFonts w:ascii="Arial" w:hAnsi="Arial" w:cs="Arial"/>
                <w:color w:val="538135" w:themeColor="accent6" w:themeShade="BF"/>
              </w:rPr>
              <w:t>Es adecuado y suficiente.</w:t>
            </w:r>
          </w:p>
        </w:tc>
      </w:tr>
      <w:tr w:rsidR="000117F0" w:rsidRPr="007C5843" w14:paraId="732E9883"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5646D44D" w14:textId="77777777" w:rsidR="000117F0" w:rsidRPr="007C5843" w:rsidRDefault="000117F0" w:rsidP="000117F0">
            <w:pPr>
              <w:pStyle w:val="Prrafodelista"/>
              <w:numPr>
                <w:ilvl w:val="0"/>
                <w:numId w:val="28"/>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764B7DFD" w14:textId="77777777" w:rsidR="000117F0" w:rsidRPr="007C5843" w:rsidRDefault="000117F0" w:rsidP="00C10823">
            <w:pPr>
              <w:rPr>
                <w:rFonts w:ascii="Arial" w:hAnsi="Arial" w:cs="Arial"/>
                <w:color w:val="2E74B5" w:themeColor="accent1" w:themeShade="BF"/>
              </w:rPr>
            </w:pPr>
          </w:p>
        </w:tc>
        <w:tc>
          <w:tcPr>
            <w:tcW w:w="3820" w:type="dxa"/>
            <w:tcBorders>
              <w:top w:val="single" w:sz="4" w:space="0" w:color="auto"/>
              <w:left w:val="single" w:sz="4" w:space="0" w:color="auto"/>
              <w:bottom w:val="single" w:sz="4" w:space="0" w:color="auto"/>
              <w:right w:val="single" w:sz="4" w:space="0" w:color="auto"/>
            </w:tcBorders>
          </w:tcPr>
          <w:p w14:paraId="492D41F4" w14:textId="77777777" w:rsidR="000117F0" w:rsidRPr="007C5843" w:rsidRDefault="000117F0" w:rsidP="00C10823">
            <w:pPr>
              <w:rPr>
                <w:rFonts w:ascii="Arial" w:hAnsi="Arial" w:cs="Arial"/>
                <w:color w:val="2E74B5" w:themeColor="accent1" w:themeShade="BF"/>
              </w:rPr>
            </w:pPr>
          </w:p>
        </w:tc>
        <w:tc>
          <w:tcPr>
            <w:tcW w:w="1745" w:type="dxa"/>
            <w:tcBorders>
              <w:top w:val="single" w:sz="4" w:space="0" w:color="auto"/>
              <w:left w:val="single" w:sz="4" w:space="0" w:color="auto"/>
              <w:bottom w:val="single" w:sz="4" w:space="0" w:color="auto"/>
              <w:right w:val="single" w:sz="4" w:space="0" w:color="auto"/>
            </w:tcBorders>
          </w:tcPr>
          <w:p w14:paraId="68480EF8" w14:textId="77777777" w:rsidR="000117F0" w:rsidRPr="007C5843" w:rsidRDefault="000117F0" w:rsidP="00C10823">
            <w:pPr>
              <w:rPr>
                <w:rFonts w:ascii="Arial" w:hAnsi="Arial" w:cs="Arial"/>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2F733E6D" w14:textId="77777777" w:rsidR="000117F0" w:rsidRPr="007C5843" w:rsidRDefault="000117F0" w:rsidP="00C10823">
            <w:pPr>
              <w:rPr>
                <w:rFonts w:ascii="Arial" w:hAnsi="Arial" w:cs="Arial"/>
              </w:rPr>
            </w:pPr>
            <w:r w:rsidRPr="007C5843">
              <w:rPr>
                <w:rFonts w:ascii="Arial" w:hAnsi="Arial" w:cs="Arial"/>
                <w:color w:val="538135" w:themeColor="accent6" w:themeShade="BF"/>
              </w:rPr>
              <w:t>No se ha considerado las correcciones para ….</w:t>
            </w:r>
          </w:p>
        </w:tc>
      </w:tr>
      <w:tr w:rsidR="000117F0" w:rsidRPr="007C5843" w14:paraId="4CB40490"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5D9DCD47" w14:textId="77777777" w:rsidR="000117F0" w:rsidRPr="007C5843" w:rsidRDefault="000117F0" w:rsidP="000117F0">
            <w:pPr>
              <w:pStyle w:val="Prrafodelista"/>
              <w:numPr>
                <w:ilvl w:val="0"/>
                <w:numId w:val="28"/>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09D90805" w14:textId="77777777" w:rsidR="000117F0" w:rsidRPr="007C5843" w:rsidRDefault="000117F0" w:rsidP="00C10823">
            <w:pPr>
              <w:rPr>
                <w:rFonts w:ascii="Arial" w:hAnsi="Arial" w:cs="Arial"/>
              </w:rPr>
            </w:pPr>
          </w:p>
        </w:tc>
        <w:tc>
          <w:tcPr>
            <w:tcW w:w="3820" w:type="dxa"/>
            <w:tcBorders>
              <w:top w:val="single" w:sz="4" w:space="0" w:color="auto"/>
              <w:left w:val="single" w:sz="4" w:space="0" w:color="auto"/>
              <w:bottom w:val="single" w:sz="4" w:space="0" w:color="auto"/>
              <w:right w:val="single" w:sz="4" w:space="0" w:color="auto"/>
            </w:tcBorders>
          </w:tcPr>
          <w:p w14:paraId="66155885" w14:textId="77777777" w:rsidR="000117F0" w:rsidRPr="007C5843" w:rsidRDefault="000117F0" w:rsidP="00C10823">
            <w:pP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tcPr>
          <w:p w14:paraId="5BF1C2B4" w14:textId="77777777" w:rsidR="000117F0" w:rsidRPr="007C5843" w:rsidRDefault="000117F0" w:rsidP="00C10823">
            <w:pPr>
              <w:rPr>
                <w:rFonts w:ascii="Arial" w:hAnsi="Arial" w:cs="Arial"/>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4C74BCE" w14:textId="77777777" w:rsidR="000117F0" w:rsidRPr="007C5843" w:rsidRDefault="000117F0" w:rsidP="00C10823">
            <w:pPr>
              <w:rPr>
                <w:rFonts w:ascii="Arial" w:hAnsi="Arial" w:cs="Arial"/>
              </w:rPr>
            </w:pPr>
          </w:p>
        </w:tc>
      </w:tr>
      <w:tr w:rsidR="000117F0" w:rsidRPr="007C5843" w14:paraId="1D74E2B6"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311FE347" w14:textId="77777777" w:rsidR="000117F0" w:rsidRPr="007C5843" w:rsidRDefault="000117F0" w:rsidP="000117F0">
            <w:pPr>
              <w:pStyle w:val="Prrafodelista"/>
              <w:numPr>
                <w:ilvl w:val="0"/>
                <w:numId w:val="28"/>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2F5EE1E7" w14:textId="77777777" w:rsidR="000117F0" w:rsidRPr="007C5843" w:rsidRDefault="000117F0" w:rsidP="00C10823">
            <w:pPr>
              <w:rPr>
                <w:rFonts w:ascii="Arial" w:hAnsi="Arial" w:cs="Arial"/>
              </w:rPr>
            </w:pPr>
          </w:p>
        </w:tc>
        <w:tc>
          <w:tcPr>
            <w:tcW w:w="3820" w:type="dxa"/>
            <w:tcBorders>
              <w:top w:val="single" w:sz="4" w:space="0" w:color="auto"/>
              <w:left w:val="single" w:sz="4" w:space="0" w:color="auto"/>
              <w:bottom w:val="single" w:sz="4" w:space="0" w:color="auto"/>
              <w:right w:val="single" w:sz="4" w:space="0" w:color="auto"/>
            </w:tcBorders>
          </w:tcPr>
          <w:p w14:paraId="660D1CDA" w14:textId="77777777" w:rsidR="000117F0" w:rsidRPr="007C5843" w:rsidRDefault="000117F0" w:rsidP="00C10823">
            <w:pP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tcPr>
          <w:p w14:paraId="2018D168" w14:textId="77777777" w:rsidR="000117F0" w:rsidRPr="007C5843" w:rsidRDefault="000117F0" w:rsidP="00C10823">
            <w:pPr>
              <w:rPr>
                <w:rFonts w:ascii="Arial" w:hAnsi="Arial" w:cs="Arial"/>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3264012" w14:textId="77777777" w:rsidR="000117F0" w:rsidRPr="007C5843" w:rsidRDefault="000117F0" w:rsidP="00C10823">
            <w:pPr>
              <w:rPr>
                <w:rFonts w:ascii="Arial" w:hAnsi="Arial" w:cs="Arial"/>
              </w:rPr>
            </w:pPr>
          </w:p>
        </w:tc>
      </w:tr>
      <w:tr w:rsidR="000117F0" w:rsidRPr="007C5843" w14:paraId="69860869" w14:textId="77777777" w:rsidTr="00C10823">
        <w:trPr>
          <w:jc w:val="center"/>
        </w:trPr>
        <w:tc>
          <w:tcPr>
            <w:tcW w:w="1103" w:type="dxa"/>
            <w:tcBorders>
              <w:top w:val="single" w:sz="4" w:space="0" w:color="auto"/>
              <w:left w:val="single" w:sz="4" w:space="0" w:color="auto"/>
              <w:bottom w:val="single" w:sz="4" w:space="0" w:color="auto"/>
              <w:right w:val="single" w:sz="4" w:space="0" w:color="auto"/>
            </w:tcBorders>
          </w:tcPr>
          <w:p w14:paraId="282A1073" w14:textId="77777777" w:rsidR="000117F0" w:rsidRPr="007C5843" w:rsidRDefault="000117F0" w:rsidP="000117F0">
            <w:pPr>
              <w:pStyle w:val="Prrafodelista"/>
              <w:numPr>
                <w:ilvl w:val="0"/>
                <w:numId w:val="28"/>
              </w:numPr>
              <w:rPr>
                <w:rFonts w:ascii="Arial" w:hAnsi="Arial" w:cs="Arial"/>
              </w:rPr>
            </w:pPr>
          </w:p>
        </w:tc>
        <w:tc>
          <w:tcPr>
            <w:tcW w:w="4137" w:type="dxa"/>
            <w:gridSpan w:val="3"/>
            <w:tcBorders>
              <w:top w:val="single" w:sz="4" w:space="0" w:color="auto"/>
              <w:left w:val="single" w:sz="4" w:space="0" w:color="auto"/>
              <w:bottom w:val="single" w:sz="4" w:space="0" w:color="auto"/>
              <w:right w:val="single" w:sz="4" w:space="0" w:color="auto"/>
            </w:tcBorders>
          </w:tcPr>
          <w:p w14:paraId="70C5C552" w14:textId="77777777" w:rsidR="000117F0" w:rsidRPr="007C5843" w:rsidRDefault="000117F0" w:rsidP="00C10823">
            <w:pPr>
              <w:rPr>
                <w:rFonts w:ascii="Arial" w:hAnsi="Arial" w:cs="Arial"/>
              </w:rPr>
            </w:pPr>
          </w:p>
        </w:tc>
        <w:tc>
          <w:tcPr>
            <w:tcW w:w="3820" w:type="dxa"/>
            <w:tcBorders>
              <w:top w:val="single" w:sz="4" w:space="0" w:color="auto"/>
              <w:left w:val="single" w:sz="4" w:space="0" w:color="auto"/>
              <w:bottom w:val="single" w:sz="4" w:space="0" w:color="auto"/>
              <w:right w:val="single" w:sz="4" w:space="0" w:color="auto"/>
            </w:tcBorders>
          </w:tcPr>
          <w:p w14:paraId="6E2FC7CF" w14:textId="77777777" w:rsidR="000117F0" w:rsidRPr="007C5843" w:rsidRDefault="000117F0" w:rsidP="00C10823">
            <w:pP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tcPr>
          <w:p w14:paraId="3A113521" w14:textId="77777777" w:rsidR="000117F0" w:rsidRPr="007C5843" w:rsidRDefault="000117F0" w:rsidP="00C10823">
            <w:pPr>
              <w:rPr>
                <w:rFonts w:ascii="Arial" w:hAnsi="Arial" w:cs="Arial"/>
                <w:color w:val="2E74B5" w:themeColor="accent1" w:themeShade="BF"/>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4130003D" w14:textId="77777777" w:rsidR="000117F0" w:rsidRPr="007C5843" w:rsidRDefault="000117F0" w:rsidP="00C10823">
            <w:pPr>
              <w:rPr>
                <w:rFonts w:ascii="Arial" w:hAnsi="Arial" w:cs="Arial"/>
              </w:rPr>
            </w:pPr>
          </w:p>
        </w:tc>
      </w:tr>
    </w:tbl>
    <w:p w14:paraId="226B81C9" w14:textId="389694EB" w:rsidR="000117F0" w:rsidRPr="007C5843" w:rsidRDefault="000117F0" w:rsidP="000117F0">
      <w:pPr>
        <w:rPr>
          <w:rFonts w:ascii="Arial" w:hAnsi="Arial" w:cs="Arial"/>
          <w:b/>
          <w:bCs/>
          <w:sz w:val="14"/>
          <w:szCs w:val="14"/>
          <w:u w:val="single"/>
        </w:rPr>
      </w:pPr>
    </w:p>
    <w:p w14:paraId="03DBD524" w14:textId="4F2C895C" w:rsidR="000117F0" w:rsidRPr="007C5843" w:rsidRDefault="000117F0" w:rsidP="000117F0">
      <w:pPr>
        <w:rPr>
          <w:rFonts w:ascii="Arial" w:hAnsi="Arial" w:cs="Arial"/>
          <w:b/>
          <w:bCs/>
          <w:sz w:val="14"/>
          <w:szCs w:val="14"/>
          <w:u w:val="single"/>
        </w:rPr>
      </w:pPr>
    </w:p>
    <w:p w14:paraId="169F7D14" w14:textId="77777777" w:rsidR="005801FA" w:rsidRPr="007C5843" w:rsidRDefault="005801FA" w:rsidP="00FC70C4">
      <w:pPr>
        <w:pStyle w:val="Prrafodelista"/>
        <w:rPr>
          <w:rFonts w:ascii="Arial" w:hAnsi="Arial" w:cs="Arial"/>
          <w:b/>
          <w:bCs/>
          <w:sz w:val="24"/>
          <w:szCs w:val="24"/>
          <w:u w:val="single"/>
        </w:rPr>
      </w:pPr>
    </w:p>
    <w:p w14:paraId="20FA1997" w14:textId="505EFEEC" w:rsidR="00FE7F71" w:rsidRPr="007C5843" w:rsidRDefault="00056649" w:rsidP="002D7A66">
      <w:pPr>
        <w:pStyle w:val="Prrafodelista"/>
        <w:numPr>
          <w:ilvl w:val="1"/>
          <w:numId w:val="31"/>
        </w:numPr>
        <w:rPr>
          <w:rFonts w:ascii="Arial" w:hAnsi="Arial" w:cs="Arial"/>
          <w:b/>
          <w:bCs/>
          <w:sz w:val="24"/>
          <w:szCs w:val="24"/>
          <w:u w:val="single"/>
        </w:rPr>
      </w:pPr>
      <w:r w:rsidRPr="007C5843">
        <w:rPr>
          <w:rFonts w:ascii="Arial" w:hAnsi="Arial" w:cs="Arial"/>
          <w:b/>
          <w:bCs/>
          <w:sz w:val="24"/>
          <w:szCs w:val="24"/>
          <w:u w:val="single"/>
        </w:rPr>
        <w:t>Sección de R</w:t>
      </w:r>
      <w:r w:rsidR="008D4FED" w:rsidRPr="007C5843">
        <w:rPr>
          <w:rFonts w:ascii="Arial" w:hAnsi="Arial" w:cs="Arial"/>
          <w:b/>
          <w:bCs/>
          <w:sz w:val="24"/>
          <w:szCs w:val="24"/>
          <w:u w:val="single"/>
        </w:rPr>
        <w:t>espuesta de</w:t>
      </w:r>
      <w:r w:rsidRPr="007C5843">
        <w:rPr>
          <w:rFonts w:ascii="Arial" w:hAnsi="Arial" w:cs="Arial"/>
          <w:b/>
          <w:bCs/>
          <w:sz w:val="24"/>
          <w:szCs w:val="24"/>
          <w:u w:val="single"/>
        </w:rPr>
        <w:t>l</w:t>
      </w:r>
      <w:r w:rsidR="00E7492E" w:rsidRPr="007C5843">
        <w:rPr>
          <w:rFonts w:ascii="Arial" w:hAnsi="Arial" w:cs="Arial"/>
          <w:b/>
          <w:bCs/>
          <w:sz w:val="24"/>
          <w:szCs w:val="24"/>
          <w:u w:val="single"/>
        </w:rPr>
        <w:t xml:space="preserve"> </w:t>
      </w:r>
      <w:r w:rsidR="008D4FED" w:rsidRPr="007C5843">
        <w:rPr>
          <w:rFonts w:ascii="Arial" w:hAnsi="Arial" w:cs="Arial"/>
          <w:b/>
          <w:bCs/>
          <w:sz w:val="24"/>
          <w:szCs w:val="24"/>
          <w:u w:val="single"/>
        </w:rPr>
        <w:t xml:space="preserve">OEC </w:t>
      </w:r>
      <w:r w:rsidRPr="007C5843">
        <w:rPr>
          <w:rFonts w:ascii="Arial" w:hAnsi="Arial" w:cs="Arial"/>
          <w:b/>
          <w:bCs/>
          <w:sz w:val="24"/>
          <w:szCs w:val="24"/>
          <w:u w:val="single"/>
        </w:rPr>
        <w:t>en</w:t>
      </w:r>
      <w:r w:rsidR="00E7492E" w:rsidRPr="007C5843">
        <w:rPr>
          <w:rFonts w:ascii="Arial" w:hAnsi="Arial" w:cs="Arial"/>
          <w:b/>
          <w:bCs/>
          <w:sz w:val="24"/>
          <w:szCs w:val="24"/>
          <w:u w:val="single"/>
        </w:rPr>
        <w:t xml:space="preserve"> atención a las</w:t>
      </w:r>
      <w:r w:rsidR="000C7946" w:rsidRPr="007C5843">
        <w:rPr>
          <w:rFonts w:ascii="Arial" w:hAnsi="Arial" w:cs="Arial"/>
          <w:b/>
          <w:bCs/>
          <w:sz w:val="24"/>
          <w:szCs w:val="24"/>
          <w:u w:val="single"/>
        </w:rPr>
        <w:t xml:space="preserve"> </w:t>
      </w:r>
      <w:r w:rsidR="008D4FED" w:rsidRPr="007C5843">
        <w:rPr>
          <w:rFonts w:ascii="Arial" w:hAnsi="Arial" w:cs="Arial"/>
          <w:b/>
          <w:bCs/>
          <w:sz w:val="24"/>
          <w:szCs w:val="24"/>
          <w:u w:val="single"/>
        </w:rPr>
        <w:t xml:space="preserve">observaciones </w:t>
      </w:r>
      <w:r w:rsidR="000C7946" w:rsidRPr="007C5843">
        <w:rPr>
          <w:rFonts w:ascii="Arial" w:hAnsi="Arial" w:cs="Arial"/>
          <w:b/>
          <w:bCs/>
          <w:sz w:val="24"/>
          <w:szCs w:val="24"/>
          <w:u w:val="single"/>
        </w:rPr>
        <w:t>emitidas por el equipo evaluador</w:t>
      </w:r>
      <w:r w:rsidR="00222D88" w:rsidRPr="007C5843">
        <w:rPr>
          <w:rFonts w:ascii="Arial" w:hAnsi="Arial" w:cs="Arial"/>
          <w:b/>
          <w:bCs/>
          <w:sz w:val="24"/>
          <w:szCs w:val="24"/>
          <w:u w:val="single"/>
        </w:rPr>
        <w:t xml:space="preserve"> al Plan de Acción</w:t>
      </w:r>
      <w:r w:rsidR="00E976AD" w:rsidRPr="007C5843">
        <w:rPr>
          <w:rFonts w:ascii="Arial" w:hAnsi="Arial" w:cs="Arial"/>
          <w:b/>
          <w:bCs/>
          <w:sz w:val="24"/>
          <w:szCs w:val="24"/>
          <w:u w:val="single"/>
        </w:rPr>
        <w:t xml:space="preserve"> (si aplica)</w:t>
      </w:r>
    </w:p>
    <w:p w14:paraId="42F31B94" w14:textId="61D21F5A" w:rsidR="00FB0371" w:rsidRPr="007C5843" w:rsidRDefault="00FB0371" w:rsidP="00FC70C4">
      <w:pPr>
        <w:pStyle w:val="Prrafodelista"/>
        <w:rPr>
          <w:rFonts w:ascii="Arial" w:hAnsi="Arial" w:cs="Arial"/>
          <w:b/>
          <w:bCs/>
          <w:sz w:val="24"/>
          <w:szCs w:val="24"/>
          <w:u w:val="single"/>
        </w:rPr>
      </w:pPr>
      <w:bookmarkStart w:id="0" w:name="_Hlk178238474"/>
    </w:p>
    <w:tbl>
      <w:tblPr>
        <w:tblStyle w:val="Tablaconcuadrcula"/>
        <w:tblW w:w="14596" w:type="dxa"/>
        <w:jc w:val="center"/>
        <w:tblLook w:val="04A0" w:firstRow="1" w:lastRow="0" w:firstColumn="1" w:lastColumn="0" w:noHBand="0" w:noVBand="1"/>
      </w:tblPr>
      <w:tblGrid>
        <w:gridCol w:w="420"/>
        <w:gridCol w:w="1276"/>
        <w:gridCol w:w="1731"/>
        <w:gridCol w:w="962"/>
        <w:gridCol w:w="3969"/>
        <w:gridCol w:w="2269"/>
        <w:gridCol w:w="3969"/>
      </w:tblGrid>
      <w:tr w:rsidR="00E976AD" w:rsidRPr="007C5843" w14:paraId="1B043240" w14:textId="77777777" w:rsidTr="00C10823">
        <w:trPr>
          <w:jc w:val="center"/>
        </w:trPr>
        <w:tc>
          <w:tcPr>
            <w:tcW w:w="1696" w:type="dxa"/>
            <w:gridSpan w:val="2"/>
            <w:tcBorders>
              <w:bottom w:val="single" w:sz="4" w:space="0" w:color="auto"/>
            </w:tcBorders>
            <w:shd w:val="clear" w:color="auto" w:fill="E2EFD9" w:themeFill="accent6" w:themeFillTint="33"/>
          </w:tcPr>
          <w:p w14:paraId="57713993" w14:textId="77777777" w:rsidR="00E976AD" w:rsidRPr="007C5843" w:rsidRDefault="00E976AD" w:rsidP="00C10823">
            <w:pPr>
              <w:rPr>
                <w:rFonts w:ascii="Arial" w:hAnsi="Arial" w:cs="Arial"/>
                <w:b/>
                <w:bCs/>
                <w:u w:val="single"/>
              </w:rPr>
            </w:pPr>
            <w:r w:rsidRPr="007C5843">
              <w:rPr>
                <w:rFonts w:ascii="Arial" w:hAnsi="Arial" w:cs="Arial"/>
                <w:b/>
              </w:rPr>
              <w:t>Categoría</w:t>
            </w:r>
          </w:p>
        </w:tc>
        <w:tc>
          <w:tcPr>
            <w:tcW w:w="1731" w:type="dxa"/>
            <w:tcBorders>
              <w:bottom w:val="single" w:sz="4" w:space="0" w:color="auto"/>
            </w:tcBorders>
            <w:shd w:val="clear" w:color="auto" w:fill="E2EFD9" w:themeFill="accent6" w:themeFillTint="33"/>
          </w:tcPr>
          <w:p w14:paraId="2DBAA0BC" w14:textId="77777777" w:rsidR="00E976AD" w:rsidRPr="007C5843" w:rsidRDefault="00E976AD" w:rsidP="00C10823">
            <w:pPr>
              <w:rPr>
                <w:rFonts w:ascii="Arial" w:hAnsi="Arial" w:cs="Arial"/>
                <w:b/>
                <w:bCs/>
              </w:rPr>
            </w:pPr>
            <w:r w:rsidRPr="007C5843">
              <w:rPr>
                <w:rFonts w:ascii="Arial" w:hAnsi="Arial" w:cs="Arial"/>
                <w:b/>
                <w:bCs/>
              </w:rPr>
              <w:t>No.</w:t>
            </w:r>
          </w:p>
        </w:tc>
        <w:tc>
          <w:tcPr>
            <w:tcW w:w="11169" w:type="dxa"/>
            <w:gridSpan w:val="4"/>
            <w:tcBorders>
              <w:bottom w:val="single" w:sz="4" w:space="0" w:color="auto"/>
            </w:tcBorders>
            <w:shd w:val="clear" w:color="auto" w:fill="E2EFD9" w:themeFill="accent6" w:themeFillTint="33"/>
          </w:tcPr>
          <w:p w14:paraId="6BB50816" w14:textId="77777777" w:rsidR="00E976AD" w:rsidRPr="007C5843" w:rsidRDefault="00E976AD" w:rsidP="00C10823">
            <w:pPr>
              <w:rPr>
                <w:rFonts w:ascii="Arial" w:hAnsi="Arial" w:cs="Arial"/>
                <w:b/>
                <w:bCs/>
              </w:rPr>
            </w:pPr>
            <w:r w:rsidRPr="007C5843">
              <w:rPr>
                <w:rFonts w:ascii="Arial" w:hAnsi="Arial" w:cs="Arial"/>
                <w:b/>
              </w:rPr>
              <w:t>Requisito</w:t>
            </w:r>
          </w:p>
        </w:tc>
      </w:tr>
      <w:tr w:rsidR="00E976AD" w:rsidRPr="007C5843" w14:paraId="05F97A22" w14:textId="77777777" w:rsidTr="00C10823">
        <w:trPr>
          <w:trHeight w:val="433"/>
          <w:jc w:val="center"/>
        </w:trPr>
        <w:tc>
          <w:tcPr>
            <w:tcW w:w="1696" w:type="dxa"/>
            <w:gridSpan w:val="2"/>
            <w:tcBorders>
              <w:bottom w:val="single" w:sz="4" w:space="0" w:color="auto"/>
            </w:tcBorders>
            <w:shd w:val="clear" w:color="auto" w:fill="auto"/>
          </w:tcPr>
          <w:p w14:paraId="0B087747" w14:textId="77777777" w:rsidR="00E976AD" w:rsidRPr="007C5843" w:rsidRDefault="00E976AD" w:rsidP="00C10823">
            <w:pPr>
              <w:rPr>
                <w:rFonts w:ascii="Arial" w:hAnsi="Arial" w:cs="Arial"/>
                <w:bCs/>
                <w:sz w:val="24"/>
                <w:szCs w:val="24"/>
              </w:rPr>
            </w:pPr>
            <w:r w:rsidRPr="007C5843">
              <w:rPr>
                <w:rFonts w:ascii="Arial" w:hAnsi="Arial" w:cs="Arial"/>
                <w:bCs/>
                <w:szCs w:val="24"/>
              </w:rPr>
              <w:t>NC</w:t>
            </w:r>
          </w:p>
        </w:tc>
        <w:tc>
          <w:tcPr>
            <w:tcW w:w="1731" w:type="dxa"/>
            <w:tcBorders>
              <w:bottom w:val="single" w:sz="4" w:space="0" w:color="auto"/>
            </w:tcBorders>
            <w:shd w:val="clear" w:color="auto" w:fill="auto"/>
          </w:tcPr>
          <w:p w14:paraId="5ED490D8" w14:textId="1E392937" w:rsidR="00E976AD" w:rsidRPr="007C5843" w:rsidRDefault="00E976AD" w:rsidP="00C10823">
            <w:pPr>
              <w:rPr>
                <w:rFonts w:ascii="Arial" w:hAnsi="Arial" w:cs="Arial"/>
                <w:bCs/>
                <w:szCs w:val="24"/>
              </w:rPr>
            </w:pPr>
          </w:p>
        </w:tc>
        <w:tc>
          <w:tcPr>
            <w:tcW w:w="11169" w:type="dxa"/>
            <w:gridSpan w:val="4"/>
            <w:tcBorders>
              <w:bottom w:val="single" w:sz="4" w:space="0" w:color="auto"/>
            </w:tcBorders>
            <w:shd w:val="clear" w:color="auto" w:fill="auto"/>
          </w:tcPr>
          <w:p w14:paraId="1BC59533" w14:textId="77777777" w:rsidR="00E976AD" w:rsidRPr="007C5843" w:rsidRDefault="00E976AD" w:rsidP="00C10823">
            <w:pPr>
              <w:rPr>
                <w:rFonts w:ascii="Arial" w:hAnsi="Arial" w:cs="Arial"/>
                <w:bCs/>
                <w:szCs w:val="24"/>
              </w:rPr>
            </w:pPr>
          </w:p>
        </w:tc>
      </w:tr>
      <w:tr w:rsidR="00E976AD" w:rsidRPr="007C5843" w14:paraId="53E113A9" w14:textId="77777777" w:rsidTr="00221978">
        <w:trPr>
          <w:jc w:val="center"/>
        </w:trPr>
        <w:tc>
          <w:tcPr>
            <w:tcW w:w="10627" w:type="dxa"/>
            <w:gridSpan w:val="6"/>
            <w:tcBorders>
              <w:bottom w:val="single" w:sz="4" w:space="0" w:color="auto"/>
            </w:tcBorders>
            <w:shd w:val="clear" w:color="auto" w:fill="E2EFD9" w:themeFill="accent6" w:themeFillTint="33"/>
          </w:tcPr>
          <w:p w14:paraId="4ECF0B18" w14:textId="77777777" w:rsidR="00E976AD" w:rsidRPr="007C5843" w:rsidRDefault="00E976AD" w:rsidP="00C10823">
            <w:pPr>
              <w:jc w:val="center"/>
              <w:rPr>
                <w:rFonts w:ascii="Arial" w:hAnsi="Arial" w:cs="Arial"/>
                <w:b/>
                <w:bCs/>
              </w:rPr>
            </w:pPr>
            <w:r w:rsidRPr="007C5843">
              <w:rPr>
                <w:rFonts w:ascii="Arial" w:hAnsi="Arial" w:cs="Arial"/>
                <w:b/>
                <w:bCs/>
                <w:sz w:val="24"/>
                <w:szCs w:val="24"/>
                <w:u w:val="single"/>
              </w:rPr>
              <w:br w:type="page"/>
            </w:r>
            <w:r w:rsidRPr="007C5843">
              <w:rPr>
                <w:rFonts w:ascii="Arial" w:hAnsi="Arial" w:cs="Arial"/>
                <w:b/>
                <w:bCs/>
              </w:rPr>
              <w:t>Análisis de Extensión</w:t>
            </w:r>
          </w:p>
        </w:tc>
        <w:tc>
          <w:tcPr>
            <w:tcW w:w="3969" w:type="dxa"/>
            <w:tcBorders>
              <w:bottom w:val="single" w:sz="4" w:space="0" w:color="auto"/>
            </w:tcBorders>
            <w:shd w:val="clear" w:color="auto" w:fill="2F5496" w:themeFill="accent5" w:themeFillShade="BF"/>
          </w:tcPr>
          <w:p w14:paraId="77E98004" w14:textId="77777777" w:rsidR="00E976AD" w:rsidRPr="007C5843" w:rsidRDefault="00E976AD" w:rsidP="00C10823">
            <w:pPr>
              <w:jc w:val="center"/>
              <w:rPr>
                <w:rFonts w:ascii="Arial" w:hAnsi="Arial" w:cs="Arial"/>
                <w:b/>
                <w:bCs/>
              </w:rPr>
            </w:pPr>
            <w:r w:rsidRPr="007C5843">
              <w:rPr>
                <w:rFonts w:ascii="Arial" w:hAnsi="Arial" w:cs="Arial"/>
                <w:b/>
                <w:bCs/>
                <w:color w:val="FFFFFF" w:themeColor="background1"/>
              </w:rPr>
              <w:t>Observaciones Equipo evaluador del análisis de extensión</w:t>
            </w:r>
          </w:p>
        </w:tc>
      </w:tr>
      <w:tr w:rsidR="00E976AD" w:rsidRPr="007C5843" w14:paraId="4E71E09B" w14:textId="77777777" w:rsidTr="00C10823">
        <w:trPr>
          <w:trHeight w:val="753"/>
          <w:jc w:val="center"/>
        </w:trPr>
        <w:tc>
          <w:tcPr>
            <w:tcW w:w="10627" w:type="dxa"/>
            <w:gridSpan w:val="6"/>
            <w:tcBorders>
              <w:bottom w:val="single" w:sz="4" w:space="0" w:color="auto"/>
            </w:tcBorders>
          </w:tcPr>
          <w:p w14:paraId="7CBC1E1F" w14:textId="77777777" w:rsidR="00E976AD" w:rsidRPr="007C5843" w:rsidRDefault="00E976AD" w:rsidP="00C10823">
            <w:pPr>
              <w:jc w:val="both"/>
              <w:rPr>
                <w:rFonts w:ascii="Arial" w:hAnsi="Arial" w:cs="Arial"/>
                <w:b/>
                <w:bCs/>
              </w:rPr>
            </w:pPr>
            <w:r w:rsidRPr="007C5843">
              <w:rPr>
                <w:rFonts w:ascii="Arial" w:hAnsi="Arial" w:cs="Arial"/>
                <w:color w:val="4472C4" w:themeColor="accent5"/>
              </w:rPr>
              <w:t>Si hubo observaciones de parte del equipo evaluador al análisis de extensión, el OEC las debe solventar en este espacio.</w:t>
            </w:r>
          </w:p>
          <w:p w14:paraId="57DC8266" w14:textId="77777777" w:rsidR="00E976AD" w:rsidRPr="007C5843" w:rsidRDefault="00E976AD" w:rsidP="00C10823">
            <w:pPr>
              <w:jc w:val="center"/>
              <w:rPr>
                <w:rFonts w:ascii="Arial" w:hAnsi="Arial" w:cs="Arial"/>
                <w:b/>
                <w:bCs/>
              </w:rPr>
            </w:pPr>
          </w:p>
        </w:tc>
        <w:tc>
          <w:tcPr>
            <w:tcW w:w="3969" w:type="dxa"/>
            <w:tcBorders>
              <w:bottom w:val="single" w:sz="4" w:space="0" w:color="auto"/>
            </w:tcBorders>
            <w:shd w:val="clear" w:color="auto" w:fill="auto"/>
          </w:tcPr>
          <w:p w14:paraId="418355B3" w14:textId="77777777" w:rsidR="00E976AD" w:rsidRPr="007C5843" w:rsidRDefault="00E976AD" w:rsidP="00BC5C7A">
            <w:pPr>
              <w:rPr>
                <w:rFonts w:ascii="Arial" w:hAnsi="Arial" w:cs="Arial"/>
                <w:color w:val="538135" w:themeColor="accent6" w:themeShade="BF"/>
              </w:rPr>
            </w:pPr>
            <w:r w:rsidRPr="007C5843">
              <w:rPr>
                <w:rFonts w:ascii="Arial" w:hAnsi="Arial" w:cs="Arial"/>
                <w:color w:val="538135" w:themeColor="accent6" w:themeShade="BF"/>
              </w:rPr>
              <w:t>Es adecuado y suficiente.</w:t>
            </w:r>
          </w:p>
          <w:p w14:paraId="667B9B47" w14:textId="77777777" w:rsidR="00E976AD" w:rsidRPr="007C5843" w:rsidRDefault="00E976AD" w:rsidP="00BC5C7A">
            <w:pPr>
              <w:spacing w:after="160" w:line="259" w:lineRule="auto"/>
              <w:rPr>
                <w:rFonts w:ascii="Arial" w:hAnsi="Arial" w:cs="Arial"/>
                <w:b/>
                <w:bCs/>
              </w:rPr>
            </w:pPr>
            <w:r w:rsidRPr="007C5843">
              <w:rPr>
                <w:rFonts w:ascii="Arial" w:hAnsi="Arial" w:cs="Arial"/>
                <w:color w:val="538135" w:themeColor="accent6" w:themeShade="BF"/>
              </w:rPr>
              <w:t>No se ha considerado  ….</w:t>
            </w:r>
          </w:p>
          <w:p w14:paraId="2F00D82C" w14:textId="77777777" w:rsidR="00E976AD" w:rsidRPr="007C5843" w:rsidRDefault="00E976AD" w:rsidP="00C10823">
            <w:pPr>
              <w:jc w:val="center"/>
              <w:rPr>
                <w:rFonts w:ascii="Arial" w:hAnsi="Arial" w:cs="Arial"/>
                <w:b/>
                <w:bCs/>
              </w:rPr>
            </w:pPr>
          </w:p>
        </w:tc>
      </w:tr>
      <w:tr w:rsidR="00E976AD" w:rsidRPr="007C5843" w14:paraId="64521BC8" w14:textId="77777777" w:rsidTr="00221978">
        <w:trPr>
          <w:jc w:val="center"/>
        </w:trPr>
        <w:tc>
          <w:tcPr>
            <w:tcW w:w="10627" w:type="dxa"/>
            <w:gridSpan w:val="6"/>
            <w:tcBorders>
              <w:bottom w:val="single" w:sz="4" w:space="0" w:color="auto"/>
            </w:tcBorders>
            <w:shd w:val="clear" w:color="auto" w:fill="E2EFD9" w:themeFill="accent6" w:themeFillTint="33"/>
          </w:tcPr>
          <w:p w14:paraId="01C2853C" w14:textId="77777777" w:rsidR="00E976AD" w:rsidRPr="007C5843" w:rsidRDefault="00E976AD" w:rsidP="00C10823">
            <w:pPr>
              <w:jc w:val="center"/>
              <w:rPr>
                <w:rFonts w:ascii="Arial" w:hAnsi="Arial" w:cs="Arial"/>
                <w:b/>
                <w:bCs/>
              </w:rPr>
            </w:pPr>
            <w:r w:rsidRPr="007C5843">
              <w:rPr>
                <w:rFonts w:ascii="Arial" w:hAnsi="Arial" w:cs="Arial"/>
                <w:b/>
                <w:bCs/>
              </w:rPr>
              <w:t>Análisis de Causa</w:t>
            </w:r>
          </w:p>
        </w:tc>
        <w:tc>
          <w:tcPr>
            <w:tcW w:w="3969" w:type="dxa"/>
            <w:tcBorders>
              <w:bottom w:val="single" w:sz="4" w:space="0" w:color="auto"/>
            </w:tcBorders>
            <w:shd w:val="clear" w:color="auto" w:fill="2F5496" w:themeFill="accent5" w:themeFillShade="BF"/>
          </w:tcPr>
          <w:p w14:paraId="1E7E09FE" w14:textId="77777777" w:rsidR="00E976AD" w:rsidRPr="007C5843" w:rsidRDefault="00E976AD" w:rsidP="00C10823">
            <w:pPr>
              <w:jc w:val="center"/>
              <w:rPr>
                <w:rFonts w:ascii="Arial" w:hAnsi="Arial" w:cs="Arial"/>
                <w:b/>
                <w:bCs/>
              </w:rPr>
            </w:pPr>
            <w:r w:rsidRPr="007C5843">
              <w:rPr>
                <w:rFonts w:ascii="Arial" w:hAnsi="Arial" w:cs="Arial"/>
                <w:b/>
                <w:bCs/>
                <w:color w:val="FFFFFF" w:themeColor="background1"/>
              </w:rPr>
              <w:t>Observaciones Equipo evaluador del análisis de causa</w:t>
            </w:r>
          </w:p>
        </w:tc>
      </w:tr>
      <w:tr w:rsidR="00E976AD" w:rsidRPr="007C5843" w14:paraId="7693B745" w14:textId="77777777" w:rsidTr="00C10823">
        <w:trPr>
          <w:trHeight w:val="808"/>
          <w:jc w:val="center"/>
        </w:trPr>
        <w:tc>
          <w:tcPr>
            <w:tcW w:w="10627" w:type="dxa"/>
            <w:gridSpan w:val="6"/>
            <w:tcBorders>
              <w:bottom w:val="single" w:sz="4" w:space="0" w:color="auto"/>
            </w:tcBorders>
          </w:tcPr>
          <w:p w14:paraId="3D00B594" w14:textId="77777777" w:rsidR="00E976AD" w:rsidRPr="007C5843" w:rsidRDefault="00E976AD" w:rsidP="00C10823">
            <w:pPr>
              <w:jc w:val="both"/>
              <w:rPr>
                <w:rFonts w:ascii="Arial" w:hAnsi="Arial" w:cs="Arial"/>
                <w:b/>
                <w:bCs/>
              </w:rPr>
            </w:pPr>
            <w:r w:rsidRPr="007C5843">
              <w:rPr>
                <w:rFonts w:ascii="Arial" w:hAnsi="Arial" w:cs="Arial"/>
                <w:color w:val="4472C4" w:themeColor="accent5"/>
              </w:rPr>
              <w:t>Si hubo observaciones de parte del equipo evaluador al análisis de causa, el OEC las debe solventar en este espacio.</w:t>
            </w:r>
          </w:p>
          <w:p w14:paraId="5F42B426" w14:textId="77777777" w:rsidR="00E976AD" w:rsidRPr="007C5843" w:rsidRDefault="00E976AD" w:rsidP="00C10823">
            <w:pPr>
              <w:jc w:val="center"/>
              <w:rPr>
                <w:rFonts w:ascii="Arial" w:hAnsi="Arial" w:cs="Arial"/>
                <w:b/>
                <w:bCs/>
              </w:rPr>
            </w:pPr>
          </w:p>
        </w:tc>
        <w:tc>
          <w:tcPr>
            <w:tcW w:w="3969" w:type="dxa"/>
            <w:tcBorders>
              <w:bottom w:val="single" w:sz="4" w:space="0" w:color="auto"/>
            </w:tcBorders>
            <w:shd w:val="clear" w:color="auto" w:fill="auto"/>
          </w:tcPr>
          <w:p w14:paraId="1D05F74A" w14:textId="77777777" w:rsidR="00E976AD" w:rsidRPr="007C5843" w:rsidRDefault="00E976AD" w:rsidP="00BC5C7A">
            <w:pPr>
              <w:rPr>
                <w:rFonts w:ascii="Arial" w:hAnsi="Arial" w:cs="Arial"/>
                <w:color w:val="538135" w:themeColor="accent6" w:themeShade="BF"/>
              </w:rPr>
            </w:pPr>
            <w:r w:rsidRPr="007C5843">
              <w:rPr>
                <w:rFonts w:ascii="Arial" w:hAnsi="Arial" w:cs="Arial"/>
                <w:color w:val="538135" w:themeColor="accent6" w:themeShade="BF"/>
              </w:rPr>
              <w:t>Es adecuado y suficiente.</w:t>
            </w:r>
          </w:p>
          <w:p w14:paraId="08EC916D" w14:textId="77777777" w:rsidR="00E976AD" w:rsidRPr="007C5843" w:rsidRDefault="00E976AD" w:rsidP="00BC5C7A">
            <w:pPr>
              <w:spacing w:after="160" w:line="259" w:lineRule="auto"/>
              <w:rPr>
                <w:rFonts w:ascii="Arial" w:hAnsi="Arial" w:cs="Arial"/>
                <w:b/>
                <w:bCs/>
              </w:rPr>
            </w:pPr>
            <w:r w:rsidRPr="007C5843">
              <w:rPr>
                <w:rFonts w:ascii="Arial" w:hAnsi="Arial" w:cs="Arial"/>
                <w:color w:val="538135" w:themeColor="accent6" w:themeShade="BF"/>
              </w:rPr>
              <w:t>No se ha considerado  ….</w:t>
            </w:r>
          </w:p>
        </w:tc>
      </w:tr>
      <w:tr w:rsidR="00E976AD" w:rsidRPr="007C5843" w14:paraId="3EB84781" w14:textId="77777777" w:rsidTr="00221978">
        <w:trPr>
          <w:jc w:val="center"/>
        </w:trPr>
        <w:tc>
          <w:tcPr>
            <w:tcW w:w="4389" w:type="dxa"/>
            <w:gridSpan w:val="4"/>
            <w:tcBorders>
              <w:bottom w:val="single" w:sz="4" w:space="0" w:color="auto"/>
            </w:tcBorders>
            <w:shd w:val="clear" w:color="auto" w:fill="E2EFD9" w:themeFill="accent6" w:themeFillTint="33"/>
          </w:tcPr>
          <w:p w14:paraId="43238CC9" w14:textId="77777777" w:rsidR="00E976AD" w:rsidRPr="007C5843" w:rsidRDefault="00E976AD" w:rsidP="00C10823">
            <w:pPr>
              <w:jc w:val="center"/>
              <w:rPr>
                <w:rFonts w:ascii="Arial" w:hAnsi="Arial" w:cs="Arial"/>
                <w:b/>
                <w:bCs/>
              </w:rPr>
            </w:pPr>
            <w:r w:rsidRPr="007C5843">
              <w:rPr>
                <w:rFonts w:ascii="Arial" w:hAnsi="Arial" w:cs="Arial"/>
                <w:b/>
                <w:bCs/>
              </w:rPr>
              <w:t>Corrección</w:t>
            </w:r>
          </w:p>
          <w:p w14:paraId="1BEAC682" w14:textId="45DCC187" w:rsidR="00BC5C7A" w:rsidRPr="007C5843" w:rsidRDefault="00BC5C7A" w:rsidP="00C10823">
            <w:pPr>
              <w:jc w:val="center"/>
              <w:rPr>
                <w:rFonts w:ascii="Arial" w:hAnsi="Arial" w:cs="Arial"/>
                <w:b/>
                <w:bCs/>
              </w:rPr>
            </w:pPr>
            <w:r w:rsidRPr="007C5843">
              <w:rPr>
                <w:rFonts w:ascii="Arial" w:hAnsi="Arial" w:cs="Arial"/>
                <w:sz w:val="14"/>
                <w:szCs w:val="14"/>
              </w:rPr>
              <w:t>(debe llenar el OEC)</w:t>
            </w:r>
          </w:p>
        </w:tc>
        <w:tc>
          <w:tcPr>
            <w:tcW w:w="3969" w:type="dxa"/>
            <w:tcBorders>
              <w:bottom w:val="single" w:sz="4" w:space="0" w:color="auto"/>
            </w:tcBorders>
            <w:shd w:val="clear" w:color="auto" w:fill="E2EFD9" w:themeFill="accent6" w:themeFillTint="33"/>
          </w:tcPr>
          <w:p w14:paraId="18CE2732" w14:textId="77777777" w:rsidR="00E976AD" w:rsidRPr="007C5843" w:rsidRDefault="00E976AD" w:rsidP="00C10823">
            <w:pPr>
              <w:jc w:val="center"/>
              <w:rPr>
                <w:rFonts w:ascii="Arial" w:hAnsi="Arial" w:cs="Arial"/>
                <w:b/>
                <w:bCs/>
              </w:rPr>
            </w:pPr>
            <w:r w:rsidRPr="007C5843">
              <w:rPr>
                <w:rFonts w:ascii="Arial" w:hAnsi="Arial" w:cs="Arial"/>
                <w:b/>
                <w:bCs/>
              </w:rPr>
              <w:t>Evidencia/s a presentar por el OEC para el tratamiento de la NC</w:t>
            </w:r>
          </w:p>
        </w:tc>
        <w:tc>
          <w:tcPr>
            <w:tcW w:w="2269" w:type="dxa"/>
            <w:tcBorders>
              <w:bottom w:val="single" w:sz="4" w:space="0" w:color="auto"/>
            </w:tcBorders>
            <w:shd w:val="clear" w:color="auto" w:fill="E2EFD9" w:themeFill="accent6" w:themeFillTint="33"/>
          </w:tcPr>
          <w:p w14:paraId="37C264F5" w14:textId="77777777" w:rsidR="00E976AD" w:rsidRPr="007C5843" w:rsidRDefault="00E976AD" w:rsidP="00C10823">
            <w:pPr>
              <w:jc w:val="center"/>
              <w:rPr>
                <w:rFonts w:ascii="Arial" w:hAnsi="Arial" w:cs="Arial"/>
                <w:b/>
                <w:bCs/>
              </w:rPr>
            </w:pPr>
            <w:r w:rsidRPr="007C5843">
              <w:rPr>
                <w:rFonts w:ascii="Arial" w:hAnsi="Arial" w:cs="Arial"/>
                <w:b/>
                <w:bCs/>
              </w:rPr>
              <w:t>Fecha de Implementación</w:t>
            </w:r>
          </w:p>
        </w:tc>
        <w:tc>
          <w:tcPr>
            <w:tcW w:w="3969" w:type="dxa"/>
            <w:tcBorders>
              <w:bottom w:val="single" w:sz="4" w:space="0" w:color="auto"/>
            </w:tcBorders>
            <w:shd w:val="clear" w:color="auto" w:fill="2F5496" w:themeFill="accent5" w:themeFillShade="BF"/>
          </w:tcPr>
          <w:p w14:paraId="37A7E2E5" w14:textId="77777777" w:rsidR="00E976AD" w:rsidRPr="007C5843" w:rsidRDefault="00E976AD" w:rsidP="00C10823">
            <w:pPr>
              <w:jc w:val="center"/>
              <w:rPr>
                <w:rFonts w:ascii="Arial" w:hAnsi="Arial" w:cs="Arial"/>
                <w:b/>
                <w:bCs/>
              </w:rPr>
            </w:pPr>
            <w:r w:rsidRPr="007C5843">
              <w:rPr>
                <w:rFonts w:ascii="Arial" w:hAnsi="Arial" w:cs="Arial"/>
                <w:b/>
                <w:bCs/>
                <w:color w:val="FFFFFF" w:themeColor="background1"/>
              </w:rPr>
              <w:t xml:space="preserve">Observaciones Equipo evaluador </w:t>
            </w:r>
          </w:p>
        </w:tc>
      </w:tr>
      <w:tr w:rsidR="00E976AD" w:rsidRPr="007C5843" w14:paraId="58ACE9BA" w14:textId="77777777" w:rsidTr="00C10823">
        <w:trPr>
          <w:jc w:val="center"/>
        </w:trPr>
        <w:tc>
          <w:tcPr>
            <w:tcW w:w="420" w:type="dxa"/>
            <w:tcBorders>
              <w:top w:val="single" w:sz="4" w:space="0" w:color="auto"/>
              <w:left w:val="single" w:sz="4" w:space="0" w:color="auto"/>
              <w:bottom w:val="single" w:sz="4" w:space="0" w:color="auto"/>
              <w:right w:val="single" w:sz="4" w:space="0" w:color="auto"/>
            </w:tcBorders>
          </w:tcPr>
          <w:p w14:paraId="3E9BF150" w14:textId="77777777" w:rsidR="00E976AD" w:rsidRPr="007C5843" w:rsidRDefault="00E976AD" w:rsidP="00C10823">
            <w:pPr>
              <w:rPr>
                <w:rFonts w:ascii="Arial" w:hAnsi="Arial" w:cs="Arial"/>
              </w:rPr>
            </w:pPr>
            <w:r w:rsidRPr="007C5843">
              <w:rPr>
                <w:rFonts w:ascii="Arial" w:hAnsi="Arial" w:cs="Arial"/>
              </w:rPr>
              <w:t>1.</w:t>
            </w:r>
          </w:p>
        </w:tc>
        <w:tc>
          <w:tcPr>
            <w:tcW w:w="3969" w:type="dxa"/>
            <w:gridSpan w:val="3"/>
            <w:tcBorders>
              <w:top w:val="single" w:sz="4" w:space="0" w:color="auto"/>
              <w:left w:val="single" w:sz="4" w:space="0" w:color="auto"/>
              <w:bottom w:val="single" w:sz="4" w:space="0" w:color="auto"/>
              <w:right w:val="single" w:sz="4" w:space="0" w:color="auto"/>
            </w:tcBorders>
          </w:tcPr>
          <w:p w14:paraId="7F854E8B" w14:textId="0BA549C7" w:rsidR="00E976AD" w:rsidRPr="007C5843" w:rsidRDefault="00E976AD" w:rsidP="00C10823">
            <w:pPr>
              <w:jc w:val="both"/>
              <w:rPr>
                <w:rFonts w:ascii="Arial" w:hAnsi="Arial" w:cs="Arial"/>
                <w:b/>
                <w:bCs/>
              </w:rPr>
            </w:pPr>
            <w:r w:rsidRPr="007C5843">
              <w:rPr>
                <w:rFonts w:ascii="Arial" w:hAnsi="Arial" w:cs="Arial"/>
                <w:color w:val="4472C4" w:themeColor="accent5"/>
              </w:rPr>
              <w:t>Si hubo observaciones de parte del equipo evaluador a la corrección</w:t>
            </w:r>
            <w:r w:rsidR="00BC5C7A" w:rsidRPr="007C5843">
              <w:rPr>
                <w:rFonts w:ascii="Arial" w:hAnsi="Arial" w:cs="Arial"/>
                <w:color w:val="4472C4" w:themeColor="accent5"/>
              </w:rPr>
              <w:t xml:space="preserve"> planteada</w:t>
            </w:r>
            <w:r w:rsidRPr="007C5843">
              <w:rPr>
                <w:rFonts w:ascii="Arial" w:hAnsi="Arial" w:cs="Arial"/>
                <w:color w:val="4472C4" w:themeColor="accent5"/>
              </w:rPr>
              <w:t>, el OEC las debe solventar en este espacio.</w:t>
            </w:r>
          </w:p>
          <w:p w14:paraId="38232B73" w14:textId="77777777" w:rsidR="00E976AD" w:rsidRPr="007C5843" w:rsidRDefault="00E976AD" w:rsidP="00C10823">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3846A57B" w14:textId="1C5750B7" w:rsidR="00E976AD" w:rsidRPr="007C5843" w:rsidRDefault="00BC5C7A" w:rsidP="00C10823">
            <w:pPr>
              <w:jc w:val="both"/>
              <w:rPr>
                <w:rFonts w:ascii="Arial" w:hAnsi="Arial" w:cs="Arial"/>
                <w:color w:val="2E74B5" w:themeColor="accent1" w:themeShade="BF"/>
              </w:rPr>
            </w:pPr>
            <w:r w:rsidRPr="007C5843">
              <w:rPr>
                <w:rFonts w:ascii="Arial" w:hAnsi="Arial" w:cs="Arial"/>
                <w:color w:val="2E74B5" w:themeColor="accent1" w:themeShade="BF"/>
              </w:rPr>
              <w:t>Debe redactar en orden las evidencias que plantea generar.</w:t>
            </w:r>
          </w:p>
        </w:tc>
        <w:tc>
          <w:tcPr>
            <w:tcW w:w="2269" w:type="dxa"/>
            <w:tcBorders>
              <w:top w:val="single" w:sz="4" w:space="0" w:color="auto"/>
              <w:left w:val="single" w:sz="4" w:space="0" w:color="auto"/>
              <w:bottom w:val="single" w:sz="4" w:space="0" w:color="auto"/>
              <w:right w:val="single" w:sz="4" w:space="0" w:color="auto"/>
            </w:tcBorders>
          </w:tcPr>
          <w:p w14:paraId="09473D33" w14:textId="77777777" w:rsidR="00E976AD" w:rsidRPr="007C5843" w:rsidRDefault="00E976AD" w:rsidP="00C10823">
            <w:pPr>
              <w:rPr>
                <w:rFonts w:ascii="Arial" w:hAnsi="Arial" w:cs="Arial"/>
                <w:color w:val="538135" w:themeColor="accent6" w:themeShade="BF"/>
                <w:lang w:val="es-ES"/>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037505" w14:textId="77777777" w:rsidR="00E976AD" w:rsidRPr="007C5843" w:rsidRDefault="00E976AD" w:rsidP="00C10823">
            <w:pPr>
              <w:rPr>
                <w:rFonts w:ascii="Arial" w:hAnsi="Arial" w:cs="Arial"/>
                <w:color w:val="538135" w:themeColor="accent6" w:themeShade="BF"/>
              </w:rPr>
            </w:pPr>
            <w:r w:rsidRPr="007C5843">
              <w:rPr>
                <w:rFonts w:ascii="Arial" w:hAnsi="Arial" w:cs="Arial"/>
                <w:color w:val="538135" w:themeColor="accent6" w:themeShade="BF"/>
              </w:rPr>
              <w:t>Es adecuado y suficiente.</w:t>
            </w:r>
          </w:p>
        </w:tc>
      </w:tr>
      <w:tr w:rsidR="00E976AD" w:rsidRPr="007C5843" w14:paraId="38D81E19" w14:textId="77777777" w:rsidTr="00C10823">
        <w:trPr>
          <w:jc w:val="center"/>
        </w:trPr>
        <w:tc>
          <w:tcPr>
            <w:tcW w:w="420" w:type="dxa"/>
            <w:tcBorders>
              <w:top w:val="single" w:sz="4" w:space="0" w:color="auto"/>
              <w:left w:val="single" w:sz="4" w:space="0" w:color="auto"/>
              <w:bottom w:val="single" w:sz="4" w:space="0" w:color="auto"/>
              <w:right w:val="single" w:sz="4" w:space="0" w:color="auto"/>
            </w:tcBorders>
          </w:tcPr>
          <w:p w14:paraId="7C8F6526" w14:textId="77777777" w:rsidR="00E976AD" w:rsidRPr="007C5843" w:rsidRDefault="00E976AD" w:rsidP="00C10823">
            <w:pPr>
              <w:rPr>
                <w:rFonts w:ascii="Arial" w:hAnsi="Arial" w:cs="Arial"/>
              </w:rPr>
            </w:pPr>
            <w:r w:rsidRPr="007C5843">
              <w:rPr>
                <w:rFonts w:ascii="Arial" w:hAnsi="Arial" w:cs="Arial"/>
              </w:rPr>
              <w:t>2.</w:t>
            </w:r>
          </w:p>
        </w:tc>
        <w:tc>
          <w:tcPr>
            <w:tcW w:w="3969" w:type="dxa"/>
            <w:gridSpan w:val="3"/>
            <w:tcBorders>
              <w:top w:val="single" w:sz="4" w:space="0" w:color="auto"/>
              <w:left w:val="single" w:sz="4" w:space="0" w:color="auto"/>
              <w:bottom w:val="single" w:sz="4" w:space="0" w:color="auto"/>
              <w:right w:val="single" w:sz="4" w:space="0" w:color="auto"/>
            </w:tcBorders>
          </w:tcPr>
          <w:p w14:paraId="3D316C7A" w14:textId="1BECDF23" w:rsidR="00E976AD" w:rsidRPr="007C5843" w:rsidRDefault="00E976AD" w:rsidP="00C10823">
            <w:pPr>
              <w:rPr>
                <w:rFonts w:ascii="Arial" w:hAnsi="Arial" w:cs="Arial"/>
                <w:color w:val="2E74B5" w:themeColor="accent1" w:themeShade="BF"/>
              </w:rPr>
            </w:pPr>
          </w:p>
          <w:p w14:paraId="2C1B4DE7" w14:textId="77777777" w:rsidR="00E976AD" w:rsidRPr="007C5843" w:rsidRDefault="00E976AD" w:rsidP="00C10823">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2E8858A2" w14:textId="77777777" w:rsidR="00E976AD" w:rsidRPr="007C5843" w:rsidRDefault="00E976AD" w:rsidP="00C10823">
            <w:pPr>
              <w:rPr>
                <w:rFonts w:ascii="Arial" w:hAnsi="Arial" w:cs="Arial"/>
                <w:color w:val="2E74B5" w:themeColor="accent1" w:themeShade="BF"/>
              </w:rPr>
            </w:pPr>
          </w:p>
        </w:tc>
        <w:tc>
          <w:tcPr>
            <w:tcW w:w="2269" w:type="dxa"/>
            <w:tcBorders>
              <w:top w:val="single" w:sz="4" w:space="0" w:color="auto"/>
              <w:left w:val="single" w:sz="4" w:space="0" w:color="auto"/>
              <w:bottom w:val="single" w:sz="4" w:space="0" w:color="auto"/>
              <w:right w:val="single" w:sz="4" w:space="0" w:color="auto"/>
            </w:tcBorders>
          </w:tcPr>
          <w:p w14:paraId="3FBCFDCB" w14:textId="77777777" w:rsidR="00E976AD" w:rsidRPr="007C5843" w:rsidRDefault="00E976AD" w:rsidP="00C10823">
            <w:pPr>
              <w:rPr>
                <w:rFonts w:ascii="Arial" w:hAnsi="Arial" w:cs="Arial"/>
                <w:color w:val="538135" w:themeColor="accent6" w:themeShade="BF"/>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611E66" w14:textId="77777777" w:rsidR="00E976AD" w:rsidRPr="007C5843" w:rsidRDefault="00E976AD" w:rsidP="00C10823">
            <w:pPr>
              <w:rPr>
                <w:rFonts w:ascii="Arial" w:hAnsi="Arial" w:cs="Arial"/>
                <w:color w:val="538135" w:themeColor="accent6" w:themeShade="BF"/>
              </w:rPr>
            </w:pPr>
            <w:r w:rsidRPr="007C5843">
              <w:rPr>
                <w:rFonts w:ascii="Arial" w:hAnsi="Arial" w:cs="Arial"/>
                <w:color w:val="538135" w:themeColor="accent6" w:themeShade="BF"/>
              </w:rPr>
              <w:t>No se ha considerado las correcciones para ….</w:t>
            </w:r>
          </w:p>
        </w:tc>
      </w:tr>
      <w:tr w:rsidR="00E976AD" w:rsidRPr="007C5843" w14:paraId="5958AC15" w14:textId="77777777" w:rsidTr="00C10823">
        <w:trPr>
          <w:jc w:val="center"/>
        </w:trPr>
        <w:tc>
          <w:tcPr>
            <w:tcW w:w="420" w:type="dxa"/>
            <w:tcBorders>
              <w:top w:val="single" w:sz="4" w:space="0" w:color="auto"/>
              <w:left w:val="single" w:sz="4" w:space="0" w:color="auto"/>
              <w:bottom w:val="single" w:sz="4" w:space="0" w:color="auto"/>
              <w:right w:val="single" w:sz="4" w:space="0" w:color="auto"/>
            </w:tcBorders>
          </w:tcPr>
          <w:p w14:paraId="56078643" w14:textId="77777777" w:rsidR="00E976AD" w:rsidRPr="007C5843" w:rsidRDefault="00E976AD" w:rsidP="00C10823">
            <w:pPr>
              <w:rPr>
                <w:rFonts w:ascii="Arial" w:hAnsi="Arial" w:cs="Arial"/>
              </w:rPr>
            </w:pPr>
            <w:r w:rsidRPr="007C5843">
              <w:rPr>
                <w:rFonts w:ascii="Arial" w:hAnsi="Arial" w:cs="Arial"/>
              </w:rPr>
              <w:t>n.</w:t>
            </w:r>
          </w:p>
        </w:tc>
        <w:tc>
          <w:tcPr>
            <w:tcW w:w="3969" w:type="dxa"/>
            <w:gridSpan w:val="3"/>
            <w:tcBorders>
              <w:top w:val="single" w:sz="4" w:space="0" w:color="auto"/>
              <w:left w:val="single" w:sz="4" w:space="0" w:color="auto"/>
              <w:bottom w:val="single" w:sz="4" w:space="0" w:color="auto"/>
              <w:right w:val="single" w:sz="4" w:space="0" w:color="auto"/>
            </w:tcBorders>
          </w:tcPr>
          <w:p w14:paraId="79B6A8BB" w14:textId="77777777" w:rsidR="00E976AD" w:rsidRPr="007C5843" w:rsidRDefault="00E976AD" w:rsidP="00C10823">
            <w:pPr>
              <w:rPr>
                <w:rFonts w:ascii="Arial" w:hAnsi="Arial" w:cs="Arial"/>
                <w:color w:val="538135" w:themeColor="accent6" w:themeShade="BF"/>
              </w:rPr>
            </w:pPr>
          </w:p>
        </w:tc>
        <w:tc>
          <w:tcPr>
            <w:tcW w:w="3969" w:type="dxa"/>
            <w:tcBorders>
              <w:top w:val="single" w:sz="4" w:space="0" w:color="auto"/>
              <w:left w:val="single" w:sz="4" w:space="0" w:color="auto"/>
              <w:bottom w:val="single" w:sz="4" w:space="0" w:color="auto"/>
              <w:right w:val="single" w:sz="4" w:space="0" w:color="auto"/>
            </w:tcBorders>
          </w:tcPr>
          <w:p w14:paraId="6F73F974" w14:textId="77777777" w:rsidR="00E976AD" w:rsidRPr="007C5843" w:rsidRDefault="00E976AD" w:rsidP="00C10823">
            <w:pPr>
              <w:rPr>
                <w:rFonts w:ascii="Arial" w:hAnsi="Arial" w:cs="Arial"/>
                <w:color w:val="538135" w:themeColor="accent6" w:themeShade="BF"/>
              </w:rPr>
            </w:pPr>
          </w:p>
        </w:tc>
        <w:tc>
          <w:tcPr>
            <w:tcW w:w="2269" w:type="dxa"/>
            <w:tcBorders>
              <w:top w:val="single" w:sz="4" w:space="0" w:color="auto"/>
              <w:left w:val="single" w:sz="4" w:space="0" w:color="auto"/>
              <w:bottom w:val="single" w:sz="4" w:space="0" w:color="auto"/>
              <w:right w:val="single" w:sz="4" w:space="0" w:color="auto"/>
            </w:tcBorders>
          </w:tcPr>
          <w:p w14:paraId="4F35CA28" w14:textId="77777777" w:rsidR="00E976AD" w:rsidRPr="007C5843" w:rsidRDefault="00E976AD" w:rsidP="00C10823">
            <w:pPr>
              <w:rPr>
                <w:rFonts w:ascii="Arial" w:hAnsi="Arial" w:cs="Arial"/>
                <w:color w:val="538135" w:themeColor="accent6" w:themeShade="BF"/>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99337A" w14:textId="77777777" w:rsidR="00E976AD" w:rsidRPr="007C5843" w:rsidRDefault="00E976AD" w:rsidP="00C10823">
            <w:pPr>
              <w:rPr>
                <w:rFonts w:ascii="Arial" w:hAnsi="Arial" w:cs="Arial"/>
                <w:color w:val="538135" w:themeColor="accent6" w:themeShade="BF"/>
              </w:rPr>
            </w:pPr>
          </w:p>
        </w:tc>
      </w:tr>
      <w:tr w:rsidR="00E976AD" w:rsidRPr="007C5843" w14:paraId="3D632346" w14:textId="77777777" w:rsidTr="00C10823">
        <w:trPr>
          <w:jc w:val="center"/>
        </w:trPr>
        <w:tc>
          <w:tcPr>
            <w:tcW w:w="420" w:type="dxa"/>
            <w:tcBorders>
              <w:top w:val="single" w:sz="4" w:space="0" w:color="auto"/>
              <w:left w:val="single" w:sz="4" w:space="0" w:color="auto"/>
              <w:bottom w:val="single" w:sz="4" w:space="0" w:color="auto"/>
              <w:right w:val="single" w:sz="4" w:space="0" w:color="auto"/>
            </w:tcBorders>
          </w:tcPr>
          <w:p w14:paraId="39CE7686" w14:textId="77777777" w:rsidR="00E976AD" w:rsidRPr="007C5843" w:rsidRDefault="00E976AD" w:rsidP="00C10823">
            <w:pPr>
              <w:rPr>
                <w:rFonts w:ascii="Arial" w:hAnsi="Arial" w:cs="Arial"/>
              </w:rPr>
            </w:pPr>
          </w:p>
        </w:tc>
        <w:tc>
          <w:tcPr>
            <w:tcW w:w="3969" w:type="dxa"/>
            <w:gridSpan w:val="3"/>
            <w:tcBorders>
              <w:top w:val="single" w:sz="4" w:space="0" w:color="auto"/>
              <w:left w:val="single" w:sz="4" w:space="0" w:color="auto"/>
              <w:bottom w:val="single" w:sz="4" w:space="0" w:color="auto"/>
              <w:right w:val="single" w:sz="4" w:space="0" w:color="auto"/>
            </w:tcBorders>
          </w:tcPr>
          <w:p w14:paraId="40A5C4CD" w14:textId="77777777" w:rsidR="00E976AD" w:rsidRPr="007C5843" w:rsidRDefault="00E976AD" w:rsidP="00C10823">
            <w:pPr>
              <w:rPr>
                <w:rFonts w:ascii="Arial" w:hAnsi="Arial" w:cs="Arial"/>
                <w:color w:val="538135" w:themeColor="accent6" w:themeShade="BF"/>
              </w:rPr>
            </w:pPr>
          </w:p>
        </w:tc>
        <w:tc>
          <w:tcPr>
            <w:tcW w:w="3969" w:type="dxa"/>
            <w:tcBorders>
              <w:top w:val="single" w:sz="4" w:space="0" w:color="auto"/>
              <w:left w:val="single" w:sz="4" w:space="0" w:color="auto"/>
              <w:bottom w:val="single" w:sz="4" w:space="0" w:color="auto"/>
              <w:right w:val="single" w:sz="4" w:space="0" w:color="auto"/>
            </w:tcBorders>
          </w:tcPr>
          <w:p w14:paraId="327BC94F" w14:textId="77777777" w:rsidR="00E976AD" w:rsidRPr="007C5843" w:rsidRDefault="00E976AD" w:rsidP="00C10823">
            <w:pPr>
              <w:rPr>
                <w:rFonts w:ascii="Arial" w:hAnsi="Arial" w:cs="Arial"/>
                <w:color w:val="538135" w:themeColor="accent6" w:themeShade="BF"/>
              </w:rPr>
            </w:pPr>
          </w:p>
        </w:tc>
        <w:tc>
          <w:tcPr>
            <w:tcW w:w="2269" w:type="dxa"/>
            <w:tcBorders>
              <w:top w:val="single" w:sz="4" w:space="0" w:color="auto"/>
              <w:left w:val="single" w:sz="4" w:space="0" w:color="auto"/>
              <w:bottom w:val="single" w:sz="4" w:space="0" w:color="auto"/>
              <w:right w:val="single" w:sz="4" w:space="0" w:color="auto"/>
            </w:tcBorders>
          </w:tcPr>
          <w:p w14:paraId="51E6B78F" w14:textId="77777777" w:rsidR="00E976AD" w:rsidRPr="007C5843" w:rsidRDefault="00E976AD" w:rsidP="00C10823">
            <w:pPr>
              <w:rPr>
                <w:rFonts w:ascii="Arial" w:hAnsi="Arial" w:cs="Arial"/>
                <w:color w:val="538135" w:themeColor="accent6" w:themeShade="BF"/>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1CDD51" w14:textId="77777777" w:rsidR="00E976AD" w:rsidRPr="007C5843" w:rsidRDefault="00E976AD" w:rsidP="00C10823">
            <w:pPr>
              <w:rPr>
                <w:rFonts w:ascii="Arial" w:hAnsi="Arial" w:cs="Arial"/>
                <w:color w:val="538135" w:themeColor="accent6" w:themeShade="BF"/>
              </w:rPr>
            </w:pPr>
          </w:p>
        </w:tc>
      </w:tr>
      <w:tr w:rsidR="00E976AD" w:rsidRPr="007C5843" w14:paraId="7E159CC0" w14:textId="77777777" w:rsidTr="00221978">
        <w:trPr>
          <w:jc w:val="center"/>
        </w:trPr>
        <w:tc>
          <w:tcPr>
            <w:tcW w:w="4389"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4D0CC6" w14:textId="77777777" w:rsidR="00E976AD" w:rsidRPr="007C5843" w:rsidRDefault="00E976AD" w:rsidP="00C10823">
            <w:pPr>
              <w:jc w:val="center"/>
              <w:rPr>
                <w:rFonts w:ascii="Arial" w:hAnsi="Arial" w:cs="Arial"/>
                <w:b/>
                <w:bCs/>
              </w:rPr>
            </w:pPr>
            <w:r w:rsidRPr="007C5843">
              <w:rPr>
                <w:rFonts w:ascii="Arial" w:hAnsi="Arial" w:cs="Arial"/>
                <w:b/>
                <w:bCs/>
              </w:rPr>
              <w:t>Acción Correctiva</w:t>
            </w:r>
          </w:p>
          <w:p w14:paraId="69EFC153" w14:textId="49649AC7" w:rsidR="00E976AD" w:rsidRPr="007C5843" w:rsidRDefault="00BC5C7A" w:rsidP="00BC5C7A">
            <w:pPr>
              <w:jc w:val="center"/>
              <w:rPr>
                <w:rFonts w:ascii="Arial" w:hAnsi="Arial" w:cs="Arial"/>
              </w:rPr>
            </w:pPr>
            <w:r w:rsidRPr="007C5843">
              <w:rPr>
                <w:rFonts w:ascii="Arial" w:hAnsi="Arial" w:cs="Arial"/>
                <w:sz w:val="14"/>
                <w:szCs w:val="14"/>
              </w:rPr>
              <w:t>(debe llenar el OEC)</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D86C3D" w14:textId="77777777" w:rsidR="00E976AD" w:rsidRPr="007C5843" w:rsidRDefault="00E976AD" w:rsidP="00C10823">
            <w:pPr>
              <w:jc w:val="center"/>
              <w:rPr>
                <w:rFonts w:ascii="Arial" w:hAnsi="Arial" w:cs="Arial"/>
              </w:rPr>
            </w:pPr>
            <w:r w:rsidRPr="007C5843">
              <w:rPr>
                <w:rFonts w:ascii="Arial" w:hAnsi="Arial" w:cs="Arial"/>
                <w:b/>
                <w:bCs/>
              </w:rPr>
              <w:t>Evidencia/s a presentar por el OEC para el tratamiento de la NC</w:t>
            </w:r>
          </w:p>
        </w:tc>
        <w:tc>
          <w:tcPr>
            <w:tcW w:w="22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BD26E4" w14:textId="77777777" w:rsidR="00E976AD" w:rsidRPr="007C5843" w:rsidRDefault="00E976AD" w:rsidP="00C10823">
            <w:pPr>
              <w:jc w:val="center"/>
              <w:rPr>
                <w:rFonts w:ascii="Arial" w:hAnsi="Arial" w:cs="Arial"/>
              </w:rPr>
            </w:pPr>
            <w:r w:rsidRPr="007C5843">
              <w:rPr>
                <w:rFonts w:ascii="Arial" w:hAnsi="Arial" w:cs="Arial"/>
                <w:b/>
                <w:bCs/>
              </w:rPr>
              <w:t>Fecha de Implementación</w:t>
            </w:r>
          </w:p>
        </w:tc>
        <w:tc>
          <w:tcPr>
            <w:tcW w:w="3969"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0D89E4A7" w14:textId="77777777" w:rsidR="00E976AD" w:rsidRPr="007C5843" w:rsidRDefault="00E976AD" w:rsidP="00C10823">
            <w:pPr>
              <w:jc w:val="center"/>
              <w:rPr>
                <w:rFonts w:ascii="Arial" w:hAnsi="Arial" w:cs="Arial"/>
                <w:b/>
                <w:bCs/>
              </w:rPr>
            </w:pPr>
            <w:r w:rsidRPr="007C5843">
              <w:rPr>
                <w:rFonts w:ascii="Arial" w:hAnsi="Arial" w:cs="Arial"/>
                <w:b/>
                <w:bCs/>
                <w:color w:val="FFFFFF" w:themeColor="background1"/>
              </w:rPr>
              <w:t xml:space="preserve">Observaciones Equipo evaluador </w:t>
            </w:r>
          </w:p>
        </w:tc>
      </w:tr>
      <w:tr w:rsidR="00E976AD" w:rsidRPr="007C5843" w14:paraId="4D693C5A" w14:textId="77777777" w:rsidTr="00C10823">
        <w:trPr>
          <w:jc w:val="center"/>
        </w:trPr>
        <w:tc>
          <w:tcPr>
            <w:tcW w:w="420" w:type="dxa"/>
            <w:tcBorders>
              <w:top w:val="single" w:sz="4" w:space="0" w:color="auto"/>
              <w:left w:val="single" w:sz="4" w:space="0" w:color="auto"/>
              <w:bottom w:val="single" w:sz="4" w:space="0" w:color="auto"/>
              <w:right w:val="single" w:sz="4" w:space="0" w:color="auto"/>
            </w:tcBorders>
          </w:tcPr>
          <w:p w14:paraId="1E2B79E6" w14:textId="77777777" w:rsidR="00E976AD" w:rsidRPr="007C5843" w:rsidRDefault="00E976AD" w:rsidP="00C10823">
            <w:pPr>
              <w:rPr>
                <w:rFonts w:ascii="Arial" w:hAnsi="Arial" w:cs="Arial"/>
              </w:rPr>
            </w:pPr>
            <w:r w:rsidRPr="007C5843">
              <w:rPr>
                <w:rFonts w:ascii="Arial" w:hAnsi="Arial" w:cs="Arial"/>
              </w:rPr>
              <w:lastRenderedPageBreak/>
              <w:t>1.</w:t>
            </w:r>
          </w:p>
        </w:tc>
        <w:tc>
          <w:tcPr>
            <w:tcW w:w="3969" w:type="dxa"/>
            <w:gridSpan w:val="3"/>
            <w:tcBorders>
              <w:top w:val="single" w:sz="4" w:space="0" w:color="auto"/>
              <w:left w:val="single" w:sz="4" w:space="0" w:color="auto"/>
              <w:bottom w:val="single" w:sz="4" w:space="0" w:color="auto"/>
              <w:right w:val="single" w:sz="4" w:space="0" w:color="auto"/>
            </w:tcBorders>
          </w:tcPr>
          <w:p w14:paraId="04F021AF" w14:textId="77777777" w:rsidR="00E976AD" w:rsidRPr="007C5843" w:rsidRDefault="00E976AD" w:rsidP="00C10823">
            <w:pPr>
              <w:jc w:val="both"/>
              <w:rPr>
                <w:rFonts w:ascii="Arial" w:hAnsi="Arial" w:cs="Arial"/>
                <w:color w:val="4472C4" w:themeColor="accent5"/>
              </w:rPr>
            </w:pPr>
            <w:r w:rsidRPr="007C5843">
              <w:rPr>
                <w:rFonts w:ascii="Arial" w:hAnsi="Arial" w:cs="Arial"/>
                <w:color w:val="4472C4" w:themeColor="accent5"/>
              </w:rPr>
              <w:t>Si hubo observaciones de parte del equipo evaluador a la acción correctiva planteada, el OEC las debe solventar en este espacio.</w:t>
            </w:r>
          </w:p>
          <w:p w14:paraId="0B48E1BD" w14:textId="77777777" w:rsidR="00E976AD" w:rsidRPr="007C5843" w:rsidRDefault="00E976AD" w:rsidP="00C10823">
            <w:pPr>
              <w:jc w:val="both"/>
              <w:rPr>
                <w:rFonts w:ascii="Arial" w:hAnsi="Arial" w:cs="Arial"/>
                <w:b/>
                <w:bCs/>
              </w:rPr>
            </w:pPr>
          </w:p>
        </w:tc>
        <w:tc>
          <w:tcPr>
            <w:tcW w:w="3969" w:type="dxa"/>
            <w:tcBorders>
              <w:top w:val="single" w:sz="4" w:space="0" w:color="auto"/>
              <w:left w:val="single" w:sz="4" w:space="0" w:color="auto"/>
              <w:bottom w:val="single" w:sz="4" w:space="0" w:color="auto"/>
              <w:right w:val="single" w:sz="4" w:space="0" w:color="auto"/>
            </w:tcBorders>
          </w:tcPr>
          <w:p w14:paraId="0608B4C1" w14:textId="5A3A70C2" w:rsidR="00E976AD" w:rsidRPr="007C5843" w:rsidRDefault="00BC5C7A" w:rsidP="00C10823">
            <w:pPr>
              <w:rPr>
                <w:rFonts w:ascii="Arial" w:hAnsi="Arial" w:cs="Arial"/>
                <w:color w:val="2E74B5" w:themeColor="accent1" w:themeShade="BF"/>
              </w:rPr>
            </w:pPr>
            <w:r w:rsidRPr="007C5843">
              <w:rPr>
                <w:rFonts w:ascii="Arial" w:hAnsi="Arial" w:cs="Arial"/>
                <w:color w:val="2E74B5" w:themeColor="accent1" w:themeShade="BF"/>
              </w:rPr>
              <w:t>Debe redactar en orden las evidencias que plantea generar.</w:t>
            </w:r>
          </w:p>
        </w:tc>
        <w:tc>
          <w:tcPr>
            <w:tcW w:w="2269" w:type="dxa"/>
            <w:tcBorders>
              <w:top w:val="single" w:sz="4" w:space="0" w:color="auto"/>
              <w:left w:val="single" w:sz="4" w:space="0" w:color="auto"/>
              <w:bottom w:val="single" w:sz="4" w:space="0" w:color="auto"/>
              <w:right w:val="single" w:sz="4" w:space="0" w:color="auto"/>
            </w:tcBorders>
          </w:tcPr>
          <w:p w14:paraId="170B0038" w14:textId="77777777" w:rsidR="00E976AD" w:rsidRPr="007C5843" w:rsidRDefault="00E976AD" w:rsidP="00C10823">
            <w:pPr>
              <w:rPr>
                <w:rFonts w:ascii="Arial" w:hAnsi="Arial" w:cs="Arial"/>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142F59" w14:textId="77777777" w:rsidR="00E976AD" w:rsidRPr="007C5843" w:rsidRDefault="00E976AD" w:rsidP="00C10823">
            <w:pPr>
              <w:rPr>
                <w:rFonts w:ascii="Arial" w:hAnsi="Arial" w:cs="Arial"/>
              </w:rPr>
            </w:pPr>
            <w:r w:rsidRPr="007C5843">
              <w:rPr>
                <w:rFonts w:ascii="Arial" w:hAnsi="Arial" w:cs="Arial"/>
                <w:color w:val="538135" w:themeColor="accent6" w:themeShade="BF"/>
              </w:rPr>
              <w:t>Es adecuado y suficiente.</w:t>
            </w:r>
          </w:p>
        </w:tc>
      </w:tr>
      <w:tr w:rsidR="00E976AD" w:rsidRPr="007C5843" w14:paraId="772A098F" w14:textId="77777777" w:rsidTr="00C10823">
        <w:trPr>
          <w:jc w:val="center"/>
        </w:trPr>
        <w:tc>
          <w:tcPr>
            <w:tcW w:w="420" w:type="dxa"/>
            <w:tcBorders>
              <w:top w:val="single" w:sz="4" w:space="0" w:color="auto"/>
              <w:left w:val="single" w:sz="4" w:space="0" w:color="auto"/>
              <w:bottom w:val="single" w:sz="4" w:space="0" w:color="auto"/>
              <w:right w:val="single" w:sz="4" w:space="0" w:color="auto"/>
            </w:tcBorders>
          </w:tcPr>
          <w:p w14:paraId="593D2C6C" w14:textId="77777777" w:rsidR="00E976AD" w:rsidRPr="007C5843" w:rsidRDefault="00E976AD" w:rsidP="00C10823">
            <w:pPr>
              <w:rPr>
                <w:rFonts w:ascii="Arial" w:hAnsi="Arial" w:cs="Arial"/>
              </w:rPr>
            </w:pPr>
            <w:r w:rsidRPr="007C5843">
              <w:rPr>
                <w:rFonts w:ascii="Arial" w:hAnsi="Arial" w:cs="Arial"/>
              </w:rPr>
              <w:t>2.</w:t>
            </w:r>
          </w:p>
        </w:tc>
        <w:tc>
          <w:tcPr>
            <w:tcW w:w="3969" w:type="dxa"/>
            <w:gridSpan w:val="3"/>
            <w:tcBorders>
              <w:top w:val="single" w:sz="4" w:space="0" w:color="auto"/>
              <w:left w:val="single" w:sz="4" w:space="0" w:color="auto"/>
              <w:bottom w:val="single" w:sz="4" w:space="0" w:color="auto"/>
              <w:right w:val="single" w:sz="4" w:space="0" w:color="auto"/>
            </w:tcBorders>
          </w:tcPr>
          <w:p w14:paraId="1ADE225F" w14:textId="77777777" w:rsidR="00E976AD" w:rsidRPr="007C5843" w:rsidRDefault="00E976AD" w:rsidP="00C10823">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56D96902" w14:textId="77777777" w:rsidR="00E976AD" w:rsidRPr="007C5843" w:rsidRDefault="00E976AD" w:rsidP="00C10823">
            <w:pPr>
              <w:rPr>
                <w:rFonts w:ascii="Arial" w:hAnsi="Arial" w:cs="Arial"/>
                <w:color w:val="2E74B5" w:themeColor="accent1" w:themeShade="BF"/>
              </w:rPr>
            </w:pPr>
          </w:p>
        </w:tc>
        <w:tc>
          <w:tcPr>
            <w:tcW w:w="2269" w:type="dxa"/>
            <w:tcBorders>
              <w:top w:val="single" w:sz="4" w:space="0" w:color="auto"/>
              <w:left w:val="single" w:sz="4" w:space="0" w:color="auto"/>
              <w:bottom w:val="single" w:sz="4" w:space="0" w:color="auto"/>
              <w:right w:val="single" w:sz="4" w:space="0" w:color="auto"/>
            </w:tcBorders>
          </w:tcPr>
          <w:p w14:paraId="6D9E4B0A" w14:textId="77777777" w:rsidR="00E976AD" w:rsidRPr="007C5843" w:rsidRDefault="00E976AD" w:rsidP="00C10823">
            <w:pPr>
              <w:rPr>
                <w:rFonts w:ascii="Arial" w:hAnsi="Arial" w:cs="Arial"/>
              </w:rPr>
            </w:pPr>
            <w:r w:rsidRPr="007C5843">
              <w:rPr>
                <w:rFonts w:ascii="Arial" w:hAnsi="Arial" w:cs="Arial"/>
                <w:color w:val="2E74B5" w:themeColor="accent1" w:themeShade="BF"/>
              </w:rPr>
              <w:t>dd/mm/aaa</w:t>
            </w:r>
            <w:r w:rsidRPr="007C5843">
              <w:rPr>
                <w:rFonts w:ascii="Arial" w:hAnsi="Arial" w:cs="Arial"/>
                <w:color w:val="2E74B5" w:themeColor="accent1" w:themeShade="BF"/>
                <w:lang w:val="es-ES"/>
              </w:rPr>
              <w:t>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B1AC40" w14:textId="77777777" w:rsidR="00E976AD" w:rsidRPr="007C5843" w:rsidRDefault="00E976AD" w:rsidP="00C10823">
            <w:pPr>
              <w:rPr>
                <w:rFonts w:ascii="Arial" w:hAnsi="Arial" w:cs="Arial"/>
              </w:rPr>
            </w:pPr>
            <w:r w:rsidRPr="007C5843">
              <w:rPr>
                <w:rFonts w:ascii="Arial" w:hAnsi="Arial" w:cs="Arial"/>
                <w:color w:val="538135" w:themeColor="accent6" w:themeShade="BF"/>
              </w:rPr>
              <w:t>No se ha considerado las correcciones para ….</w:t>
            </w:r>
          </w:p>
        </w:tc>
      </w:tr>
      <w:tr w:rsidR="00E976AD" w:rsidRPr="007C5843" w14:paraId="62553476" w14:textId="77777777" w:rsidTr="00C10823">
        <w:trPr>
          <w:jc w:val="center"/>
        </w:trPr>
        <w:tc>
          <w:tcPr>
            <w:tcW w:w="420" w:type="dxa"/>
            <w:tcBorders>
              <w:top w:val="single" w:sz="4" w:space="0" w:color="auto"/>
              <w:left w:val="single" w:sz="4" w:space="0" w:color="auto"/>
              <w:bottom w:val="single" w:sz="4" w:space="0" w:color="auto"/>
              <w:right w:val="single" w:sz="4" w:space="0" w:color="auto"/>
            </w:tcBorders>
          </w:tcPr>
          <w:p w14:paraId="22BDABF6" w14:textId="77777777" w:rsidR="00E976AD" w:rsidRPr="007C5843" w:rsidRDefault="00E976AD" w:rsidP="00C10823">
            <w:pPr>
              <w:rPr>
                <w:rFonts w:ascii="Arial" w:hAnsi="Arial" w:cs="Arial"/>
              </w:rPr>
            </w:pPr>
            <w:r w:rsidRPr="007C5843">
              <w:rPr>
                <w:rFonts w:ascii="Arial" w:hAnsi="Arial" w:cs="Arial"/>
              </w:rPr>
              <w:t>n.</w:t>
            </w:r>
          </w:p>
        </w:tc>
        <w:tc>
          <w:tcPr>
            <w:tcW w:w="3969" w:type="dxa"/>
            <w:gridSpan w:val="3"/>
            <w:tcBorders>
              <w:top w:val="single" w:sz="4" w:space="0" w:color="auto"/>
              <w:left w:val="single" w:sz="4" w:space="0" w:color="auto"/>
              <w:bottom w:val="single" w:sz="4" w:space="0" w:color="auto"/>
              <w:right w:val="single" w:sz="4" w:space="0" w:color="auto"/>
            </w:tcBorders>
          </w:tcPr>
          <w:p w14:paraId="617ABD54" w14:textId="77777777" w:rsidR="00E976AD" w:rsidRPr="007C5843" w:rsidRDefault="00E976AD" w:rsidP="00C10823">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3CBE2BDD" w14:textId="77777777" w:rsidR="00E976AD" w:rsidRPr="007C5843" w:rsidRDefault="00E976AD" w:rsidP="00C10823">
            <w:pPr>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14:paraId="66A589C9" w14:textId="77777777" w:rsidR="00E976AD" w:rsidRPr="007C5843" w:rsidRDefault="00E976AD" w:rsidP="00C10823">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A3CF50" w14:textId="77777777" w:rsidR="00E976AD" w:rsidRPr="007C5843" w:rsidRDefault="00E976AD" w:rsidP="00C10823">
            <w:pPr>
              <w:rPr>
                <w:rFonts w:ascii="Arial" w:hAnsi="Arial" w:cs="Arial"/>
              </w:rPr>
            </w:pPr>
          </w:p>
        </w:tc>
      </w:tr>
      <w:tr w:rsidR="00E976AD" w:rsidRPr="007C5843" w14:paraId="7C3EAA96" w14:textId="77777777" w:rsidTr="00C10823">
        <w:trPr>
          <w:jc w:val="center"/>
        </w:trPr>
        <w:tc>
          <w:tcPr>
            <w:tcW w:w="420" w:type="dxa"/>
            <w:tcBorders>
              <w:top w:val="single" w:sz="4" w:space="0" w:color="auto"/>
              <w:left w:val="single" w:sz="4" w:space="0" w:color="auto"/>
              <w:bottom w:val="single" w:sz="4" w:space="0" w:color="auto"/>
              <w:right w:val="single" w:sz="4" w:space="0" w:color="auto"/>
            </w:tcBorders>
          </w:tcPr>
          <w:p w14:paraId="79CA6B34" w14:textId="77777777" w:rsidR="00E976AD" w:rsidRPr="007C5843" w:rsidRDefault="00E976AD" w:rsidP="00C10823">
            <w:pPr>
              <w:rPr>
                <w:rFonts w:ascii="Arial" w:hAnsi="Arial" w:cs="Arial"/>
              </w:rPr>
            </w:pPr>
          </w:p>
        </w:tc>
        <w:tc>
          <w:tcPr>
            <w:tcW w:w="3969" w:type="dxa"/>
            <w:gridSpan w:val="3"/>
            <w:tcBorders>
              <w:top w:val="single" w:sz="4" w:space="0" w:color="auto"/>
              <w:left w:val="single" w:sz="4" w:space="0" w:color="auto"/>
              <w:bottom w:val="single" w:sz="4" w:space="0" w:color="auto"/>
              <w:right w:val="single" w:sz="4" w:space="0" w:color="auto"/>
            </w:tcBorders>
          </w:tcPr>
          <w:p w14:paraId="657FB003" w14:textId="77777777" w:rsidR="00E976AD" w:rsidRPr="007C5843" w:rsidRDefault="00E976AD" w:rsidP="00C10823">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6E904252" w14:textId="77777777" w:rsidR="00E976AD" w:rsidRPr="007C5843" w:rsidRDefault="00E976AD" w:rsidP="00C10823">
            <w:pPr>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14:paraId="2F4D3ED3" w14:textId="77777777" w:rsidR="00E976AD" w:rsidRPr="007C5843" w:rsidRDefault="00E976AD" w:rsidP="00C10823">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6FE205" w14:textId="77777777" w:rsidR="00E976AD" w:rsidRPr="007C5843" w:rsidRDefault="00E976AD" w:rsidP="00C10823">
            <w:pPr>
              <w:rPr>
                <w:rFonts w:ascii="Arial" w:hAnsi="Arial" w:cs="Arial"/>
              </w:rPr>
            </w:pPr>
          </w:p>
        </w:tc>
      </w:tr>
    </w:tbl>
    <w:p w14:paraId="55099C88" w14:textId="77777777" w:rsidR="00E976AD" w:rsidRPr="007C5843" w:rsidRDefault="00E976AD" w:rsidP="00FC70C4">
      <w:pPr>
        <w:pStyle w:val="Prrafodelista"/>
        <w:rPr>
          <w:rFonts w:ascii="Arial" w:hAnsi="Arial" w:cs="Arial"/>
          <w:b/>
          <w:bCs/>
          <w:sz w:val="24"/>
          <w:szCs w:val="24"/>
          <w:u w:val="single"/>
        </w:rPr>
      </w:pPr>
    </w:p>
    <w:p w14:paraId="2C340C20" w14:textId="013F2390" w:rsidR="0099311A" w:rsidRPr="007C5843" w:rsidRDefault="00CC6DFE" w:rsidP="002D7A66">
      <w:pPr>
        <w:pStyle w:val="Prrafodelista"/>
        <w:numPr>
          <w:ilvl w:val="1"/>
          <w:numId w:val="31"/>
        </w:numPr>
        <w:rPr>
          <w:rFonts w:ascii="Arial" w:hAnsi="Arial" w:cs="Arial"/>
          <w:b/>
          <w:bCs/>
          <w:sz w:val="24"/>
          <w:szCs w:val="24"/>
          <w:u w:val="single"/>
        </w:rPr>
      </w:pPr>
      <w:r w:rsidRPr="007C5843">
        <w:rPr>
          <w:rFonts w:ascii="Arial" w:hAnsi="Arial" w:cs="Arial"/>
          <w:b/>
          <w:bCs/>
          <w:sz w:val="24"/>
          <w:szCs w:val="24"/>
          <w:u w:val="single"/>
        </w:rPr>
        <w:t>Evidencias</w:t>
      </w:r>
      <w:r w:rsidR="002B6D18" w:rsidRPr="007C5843">
        <w:rPr>
          <w:rFonts w:ascii="Arial" w:hAnsi="Arial" w:cs="Arial"/>
          <w:b/>
          <w:bCs/>
          <w:sz w:val="24"/>
          <w:szCs w:val="24"/>
          <w:u w:val="single"/>
        </w:rPr>
        <w:t xml:space="preserve"> enviadas por el OEC de la implementación </w:t>
      </w:r>
      <w:r w:rsidRPr="007C5843">
        <w:rPr>
          <w:rFonts w:ascii="Arial" w:hAnsi="Arial" w:cs="Arial"/>
          <w:b/>
          <w:bCs/>
          <w:sz w:val="24"/>
          <w:szCs w:val="24"/>
          <w:u w:val="single"/>
        </w:rPr>
        <w:t xml:space="preserve">del </w:t>
      </w:r>
      <w:r w:rsidR="002B6D18" w:rsidRPr="007C5843">
        <w:rPr>
          <w:rFonts w:ascii="Arial" w:hAnsi="Arial" w:cs="Arial"/>
          <w:b/>
          <w:bCs/>
          <w:sz w:val="24"/>
          <w:szCs w:val="24"/>
          <w:u w:val="single"/>
        </w:rPr>
        <w:t>P</w:t>
      </w:r>
      <w:r w:rsidRPr="007C5843">
        <w:rPr>
          <w:rFonts w:ascii="Arial" w:hAnsi="Arial" w:cs="Arial"/>
          <w:b/>
          <w:bCs/>
          <w:sz w:val="24"/>
          <w:szCs w:val="24"/>
          <w:u w:val="single"/>
        </w:rPr>
        <w:t xml:space="preserve">lan de </w:t>
      </w:r>
      <w:r w:rsidR="002B6D18" w:rsidRPr="007C5843">
        <w:rPr>
          <w:rFonts w:ascii="Arial" w:hAnsi="Arial" w:cs="Arial"/>
          <w:b/>
          <w:bCs/>
          <w:sz w:val="24"/>
          <w:szCs w:val="24"/>
          <w:u w:val="single"/>
        </w:rPr>
        <w:t>A</w:t>
      </w:r>
      <w:r w:rsidR="005F6C38" w:rsidRPr="007C5843">
        <w:rPr>
          <w:rFonts w:ascii="Arial" w:hAnsi="Arial" w:cs="Arial"/>
          <w:b/>
          <w:bCs/>
          <w:sz w:val="24"/>
          <w:szCs w:val="24"/>
          <w:u w:val="single"/>
        </w:rPr>
        <w:t>cción y</w:t>
      </w:r>
      <w:r w:rsidR="0029577D" w:rsidRPr="007C5843">
        <w:rPr>
          <w:rFonts w:ascii="Arial" w:hAnsi="Arial" w:cs="Arial"/>
          <w:b/>
          <w:bCs/>
          <w:sz w:val="24"/>
          <w:szCs w:val="24"/>
          <w:u w:val="single"/>
        </w:rPr>
        <w:t xml:space="preserve">, cuando aplique, </w:t>
      </w:r>
      <w:r w:rsidR="005F6C38" w:rsidRPr="007C5843">
        <w:rPr>
          <w:rFonts w:ascii="Arial" w:hAnsi="Arial" w:cs="Arial"/>
          <w:b/>
          <w:bCs/>
          <w:sz w:val="24"/>
          <w:szCs w:val="24"/>
          <w:u w:val="single"/>
        </w:rPr>
        <w:t>solicitud de evidencia adicional</w:t>
      </w:r>
      <w:r w:rsidR="0029577D" w:rsidRPr="007C5843">
        <w:rPr>
          <w:rFonts w:ascii="Arial" w:hAnsi="Arial" w:cs="Arial"/>
          <w:b/>
          <w:bCs/>
          <w:sz w:val="24"/>
          <w:szCs w:val="24"/>
          <w:u w:val="single"/>
        </w:rPr>
        <w:t xml:space="preserve"> por parte del equipo </w:t>
      </w:r>
      <w:r w:rsidR="00B034EE" w:rsidRPr="007C5843">
        <w:rPr>
          <w:rFonts w:ascii="Arial" w:hAnsi="Arial" w:cs="Arial"/>
          <w:b/>
          <w:bCs/>
          <w:sz w:val="24"/>
          <w:szCs w:val="24"/>
          <w:u w:val="single"/>
        </w:rPr>
        <w:t>evaluador del SAE</w:t>
      </w:r>
    </w:p>
    <w:p w14:paraId="69D73689" w14:textId="1FEFBBDE" w:rsidR="007B331A" w:rsidRPr="007C5843" w:rsidRDefault="007B331A" w:rsidP="007B331A">
      <w:pPr>
        <w:pStyle w:val="Prrafodelista"/>
        <w:rPr>
          <w:rFonts w:ascii="Arial" w:hAnsi="Arial" w:cs="Arial"/>
          <w:b/>
          <w:bCs/>
          <w:sz w:val="24"/>
          <w:szCs w:val="24"/>
          <w:u w:val="single"/>
        </w:rPr>
      </w:pPr>
    </w:p>
    <w:p w14:paraId="64494326" w14:textId="77777777" w:rsidR="007A7415" w:rsidRPr="007C5843" w:rsidRDefault="007A7415" w:rsidP="007A7415">
      <w:pPr>
        <w:pStyle w:val="Prrafodelista"/>
        <w:ind w:left="1080"/>
        <w:rPr>
          <w:rFonts w:ascii="Arial" w:hAnsi="Arial" w:cs="Arial"/>
          <w:b/>
          <w:bCs/>
          <w:sz w:val="24"/>
          <w:szCs w:val="24"/>
          <w:u w:val="single"/>
        </w:rPr>
      </w:pPr>
    </w:p>
    <w:p w14:paraId="1AB76864" w14:textId="77777777" w:rsidR="007B331A" w:rsidRPr="007C5843" w:rsidRDefault="007B331A" w:rsidP="007B331A">
      <w:pPr>
        <w:pStyle w:val="Prrafodelista"/>
        <w:rPr>
          <w:rFonts w:ascii="Arial" w:eastAsia="Arial" w:hAnsi="Arial" w:cs="Arial"/>
          <w:b/>
          <w:iCs/>
          <w:spacing w:val="-6"/>
          <w:u w:val="single"/>
        </w:rPr>
      </w:pPr>
      <w:r w:rsidRPr="007C5843">
        <w:rPr>
          <w:rFonts w:ascii="Arial" w:eastAsia="Arial" w:hAnsi="Arial" w:cs="Arial"/>
          <w:b/>
          <w:iCs/>
          <w:spacing w:val="-6"/>
          <w:u w:val="single"/>
        </w:rPr>
        <w:t xml:space="preserve">Instrucciones: </w:t>
      </w:r>
    </w:p>
    <w:p w14:paraId="092C78A2" w14:textId="77777777" w:rsidR="007B331A" w:rsidRPr="007C5843" w:rsidRDefault="007B331A" w:rsidP="007B331A">
      <w:pPr>
        <w:pStyle w:val="Prrafodelista"/>
        <w:rPr>
          <w:rFonts w:ascii="Arial" w:eastAsia="Arial" w:hAnsi="Arial" w:cs="Arial"/>
          <w:b/>
          <w:iCs/>
          <w:spacing w:val="-6"/>
          <w:u w:val="single"/>
        </w:rPr>
      </w:pPr>
    </w:p>
    <w:p w14:paraId="0A1C8A17" w14:textId="77777777" w:rsidR="007B331A" w:rsidRPr="007C5843" w:rsidRDefault="007B331A" w:rsidP="007B331A">
      <w:pPr>
        <w:pStyle w:val="Prrafodelista"/>
        <w:numPr>
          <w:ilvl w:val="0"/>
          <w:numId w:val="14"/>
        </w:numPr>
        <w:rPr>
          <w:rFonts w:ascii="Arial" w:hAnsi="Arial" w:cs="Arial"/>
          <w:b/>
        </w:rPr>
      </w:pPr>
      <w:r w:rsidRPr="007C5843">
        <w:rPr>
          <w:rFonts w:ascii="Arial" w:eastAsia="Arial" w:hAnsi="Arial" w:cs="Arial"/>
          <w:iCs/>
          <w:spacing w:val="-6"/>
        </w:rPr>
        <w:t>Esta sección debe ser diligenciada por el OEC por cada no conformidad y debe asegurarse de que se han tratado todas las evidencias registradas en la no conformidad.</w:t>
      </w:r>
    </w:p>
    <w:p w14:paraId="03EA406B" w14:textId="77777777" w:rsidR="007B331A" w:rsidRPr="007C5843" w:rsidRDefault="007B331A" w:rsidP="007B331A">
      <w:pPr>
        <w:pStyle w:val="Prrafodelista"/>
        <w:numPr>
          <w:ilvl w:val="0"/>
          <w:numId w:val="14"/>
        </w:numPr>
        <w:jc w:val="both"/>
        <w:rPr>
          <w:rFonts w:ascii="Arial" w:hAnsi="Arial" w:cs="Arial"/>
          <w:bCs/>
          <w:iCs/>
          <w:lang w:val="es-ES_tradnl"/>
        </w:rPr>
      </w:pPr>
      <w:r w:rsidRPr="007C5843">
        <w:rPr>
          <w:rFonts w:ascii="Arial" w:eastAsia="Arial" w:hAnsi="Arial" w:cs="Arial"/>
          <w:iCs/>
          <w:spacing w:val="-6"/>
        </w:rPr>
        <w:t xml:space="preserve">El OEC debe describir y enviar en orden las evidencias y considerar </w:t>
      </w:r>
      <w:r w:rsidRPr="007C5843">
        <w:rPr>
          <w:rFonts w:ascii="Arial" w:hAnsi="Arial" w:cs="Arial"/>
          <w:bCs/>
          <w:iCs/>
          <w:lang w:val="es-ES_tradnl"/>
        </w:rPr>
        <w:t>las siguientes orientaciones:</w:t>
      </w:r>
    </w:p>
    <w:p w14:paraId="4CB5F4DB" w14:textId="77777777" w:rsidR="007B331A" w:rsidRPr="007C5843" w:rsidRDefault="007B331A" w:rsidP="007B331A">
      <w:pPr>
        <w:pStyle w:val="Prrafodelista"/>
        <w:jc w:val="both"/>
        <w:rPr>
          <w:rFonts w:ascii="Arial" w:hAnsi="Arial" w:cs="Arial"/>
          <w:bCs/>
          <w:iCs/>
          <w:lang w:val="es-ES_tradnl"/>
        </w:rPr>
      </w:pPr>
    </w:p>
    <w:p w14:paraId="7B7F40EF" w14:textId="395DC0EE" w:rsidR="007B331A" w:rsidRPr="007C5843" w:rsidRDefault="007B331A" w:rsidP="007A7415">
      <w:pPr>
        <w:pStyle w:val="Prrafodelista"/>
        <w:numPr>
          <w:ilvl w:val="1"/>
          <w:numId w:val="1"/>
        </w:numPr>
        <w:rPr>
          <w:rFonts w:ascii="Arial" w:hAnsi="Arial" w:cs="Arial"/>
        </w:rPr>
      </w:pPr>
      <w:r w:rsidRPr="007C5843">
        <w:rPr>
          <w:rFonts w:ascii="Arial" w:hAnsi="Arial" w:cs="Arial"/>
        </w:rPr>
        <w:t>Debe describir de acuerdo al plan de acción, los cambios aplicados en los documentos que han sido modificados:</w:t>
      </w:r>
    </w:p>
    <w:p w14:paraId="5BEB06AF" w14:textId="77777777" w:rsidR="007B331A" w:rsidRPr="007C5843" w:rsidRDefault="007B331A" w:rsidP="007B331A">
      <w:pPr>
        <w:pStyle w:val="Prrafodelista"/>
        <w:ind w:left="2160"/>
        <w:rPr>
          <w:rFonts w:ascii="Arial" w:hAnsi="Arial" w:cs="Arial"/>
          <w:b/>
          <w:bCs/>
        </w:rPr>
      </w:pPr>
      <w:r w:rsidRPr="007C5843">
        <w:rPr>
          <w:rFonts w:ascii="Arial" w:hAnsi="Arial" w:cs="Arial"/>
          <w:b/>
          <w:bCs/>
        </w:rPr>
        <w:t>Ejemplo 1</w:t>
      </w:r>
    </w:p>
    <w:p w14:paraId="626C5D23" w14:textId="77777777" w:rsidR="007B331A" w:rsidRPr="007C5843" w:rsidRDefault="007B331A" w:rsidP="007B331A">
      <w:pPr>
        <w:pStyle w:val="Prrafodelista"/>
        <w:ind w:left="2160"/>
        <w:rPr>
          <w:rFonts w:ascii="Arial" w:hAnsi="Arial" w:cs="Arial"/>
        </w:rPr>
      </w:pPr>
      <w:r w:rsidRPr="007C5843">
        <w:rPr>
          <w:rFonts w:ascii="Arial" w:hAnsi="Arial" w:cs="Arial"/>
        </w:rPr>
        <w:t xml:space="preserve">Se ha realizado el cambio en el Documento de Gestión de Auditorías SG-01, en los numerales siguientes: “6.7.8 Calificación de auditores: Para la calificación de auditores se debe contemplar los requisitos de las normas técnicas---“ </w:t>
      </w:r>
    </w:p>
    <w:p w14:paraId="723DE154" w14:textId="77777777" w:rsidR="007B331A" w:rsidRPr="007C5843" w:rsidRDefault="007B331A" w:rsidP="007B331A">
      <w:pPr>
        <w:pStyle w:val="Prrafodelista"/>
        <w:ind w:left="2160"/>
        <w:rPr>
          <w:rFonts w:ascii="Arial" w:hAnsi="Arial" w:cs="Arial"/>
          <w:b/>
          <w:bCs/>
        </w:rPr>
      </w:pPr>
      <w:r w:rsidRPr="007C5843">
        <w:rPr>
          <w:rFonts w:ascii="Arial" w:hAnsi="Arial" w:cs="Arial"/>
        </w:rPr>
        <w:t>6.9.1.  Programa de Auditoría: El programa de auditoría incluirá …</w:t>
      </w:r>
    </w:p>
    <w:p w14:paraId="4AFA36A5" w14:textId="77777777" w:rsidR="007B331A" w:rsidRPr="007C5843" w:rsidRDefault="007B331A" w:rsidP="007B331A">
      <w:pPr>
        <w:rPr>
          <w:rFonts w:ascii="Arial" w:hAnsi="Arial" w:cs="Arial"/>
        </w:rPr>
      </w:pPr>
    </w:p>
    <w:p w14:paraId="106DBD6C" w14:textId="77777777" w:rsidR="007A7415" w:rsidRPr="007C5843" w:rsidRDefault="007A7415" w:rsidP="007B331A">
      <w:pPr>
        <w:pStyle w:val="Prrafodelista"/>
        <w:ind w:left="2160"/>
        <w:rPr>
          <w:rFonts w:ascii="Arial" w:hAnsi="Arial" w:cs="Arial"/>
          <w:b/>
          <w:bCs/>
        </w:rPr>
      </w:pPr>
    </w:p>
    <w:p w14:paraId="7C0F3DC4" w14:textId="4F5524B3" w:rsidR="007B331A" w:rsidRPr="007C5843" w:rsidRDefault="007B331A" w:rsidP="007B331A">
      <w:pPr>
        <w:pStyle w:val="Prrafodelista"/>
        <w:ind w:left="2160"/>
        <w:rPr>
          <w:rFonts w:ascii="Arial" w:hAnsi="Arial" w:cs="Arial"/>
          <w:b/>
          <w:bCs/>
        </w:rPr>
      </w:pPr>
      <w:r w:rsidRPr="007C5843">
        <w:rPr>
          <w:rFonts w:ascii="Arial" w:hAnsi="Arial" w:cs="Arial"/>
          <w:b/>
          <w:bCs/>
        </w:rPr>
        <w:t>Ejemplo 2</w:t>
      </w:r>
    </w:p>
    <w:p w14:paraId="6FC182A2" w14:textId="77777777" w:rsidR="007B331A" w:rsidRPr="007C5843" w:rsidRDefault="007B331A" w:rsidP="007B331A">
      <w:pPr>
        <w:pStyle w:val="Prrafodelista"/>
        <w:ind w:left="2160"/>
        <w:rPr>
          <w:rFonts w:ascii="Arial" w:hAnsi="Arial" w:cs="Arial"/>
        </w:rPr>
      </w:pPr>
      <w:r w:rsidRPr="007C5843">
        <w:rPr>
          <w:rFonts w:ascii="Arial" w:hAnsi="Arial" w:cs="Arial"/>
        </w:rPr>
        <w:t>Se ha realizado la actualización del procedimiento para medición de espesores TEC-I-019 por parte del inspector nivel III, en el punto de estandarización del equipo de acuerdo a la Norma ASTM E797.</w:t>
      </w:r>
    </w:p>
    <w:p w14:paraId="6DBD798F" w14:textId="77777777" w:rsidR="007B331A" w:rsidRPr="007C5843" w:rsidRDefault="007B331A" w:rsidP="007B331A">
      <w:pPr>
        <w:pStyle w:val="Prrafodelista"/>
        <w:ind w:left="2160"/>
        <w:rPr>
          <w:rFonts w:ascii="Arial" w:hAnsi="Arial" w:cs="Arial"/>
        </w:rPr>
      </w:pPr>
      <w:r w:rsidRPr="007C5843">
        <w:rPr>
          <w:rFonts w:ascii="Arial" w:hAnsi="Arial" w:cs="Arial"/>
        </w:rPr>
        <w:t>Numeral 8.2 Estandarización de equipo: La estandarización o ajustes del instrumento ultrasónico se realizará utilizando un patrón de referencia escalonado, efectuando las lecturas necesarias hasta obtener una estandarización óptima.</w:t>
      </w:r>
    </w:p>
    <w:p w14:paraId="18ED54C5" w14:textId="77777777" w:rsidR="007B331A" w:rsidRPr="007C5843" w:rsidRDefault="007B331A" w:rsidP="007B331A">
      <w:pPr>
        <w:ind w:left="1416"/>
        <w:rPr>
          <w:rFonts w:ascii="Arial" w:hAnsi="Arial" w:cs="Arial"/>
        </w:rPr>
      </w:pPr>
    </w:p>
    <w:p w14:paraId="63D9B9BE" w14:textId="3A2ACB60" w:rsidR="007B331A" w:rsidRPr="007C5843" w:rsidRDefault="007B331A" w:rsidP="007A7415">
      <w:pPr>
        <w:pStyle w:val="Prrafodelista"/>
        <w:numPr>
          <w:ilvl w:val="1"/>
          <w:numId w:val="1"/>
        </w:numPr>
        <w:rPr>
          <w:rFonts w:ascii="Arial" w:hAnsi="Arial" w:cs="Arial"/>
        </w:rPr>
      </w:pPr>
      <w:r w:rsidRPr="007C5843">
        <w:rPr>
          <w:rFonts w:ascii="Arial" w:hAnsi="Arial" w:cs="Arial"/>
        </w:rPr>
        <w:t xml:space="preserve">Debe describir de manera razonable y precisa las acciones implementadas de acuerdo al plan de acción: </w:t>
      </w:r>
    </w:p>
    <w:p w14:paraId="32B7A65C" w14:textId="77777777" w:rsidR="007B331A" w:rsidRPr="007C5843" w:rsidRDefault="007B331A" w:rsidP="007B331A">
      <w:pPr>
        <w:pStyle w:val="Prrafodelista"/>
        <w:ind w:left="2160"/>
        <w:rPr>
          <w:rFonts w:ascii="Arial" w:hAnsi="Arial" w:cs="Arial"/>
          <w:b/>
          <w:bCs/>
        </w:rPr>
      </w:pPr>
      <w:r w:rsidRPr="007C5843">
        <w:rPr>
          <w:rFonts w:ascii="Arial" w:hAnsi="Arial" w:cs="Arial"/>
          <w:b/>
          <w:bCs/>
        </w:rPr>
        <w:t>Ejemplo 3</w:t>
      </w:r>
    </w:p>
    <w:p w14:paraId="4A75E652" w14:textId="77777777" w:rsidR="007B331A" w:rsidRPr="007C5843" w:rsidRDefault="007B331A" w:rsidP="007B331A">
      <w:pPr>
        <w:pStyle w:val="Prrafodelista"/>
        <w:ind w:left="2160"/>
        <w:rPr>
          <w:rFonts w:ascii="Arial" w:hAnsi="Arial" w:cs="Arial"/>
        </w:rPr>
      </w:pPr>
      <w:r w:rsidRPr="007C5843">
        <w:rPr>
          <w:rFonts w:ascii="Arial" w:hAnsi="Arial" w:cs="Arial"/>
        </w:rPr>
        <w:t>Se actualizó la validación del método, incluyendo los factores x, z, y, realizando n veces el ensayo, se realizaron los cálculos de A; B, C, se adjunta toda la información de la validación del método.</w:t>
      </w:r>
    </w:p>
    <w:p w14:paraId="2811BBE5" w14:textId="77777777" w:rsidR="007B331A" w:rsidRPr="007C5843" w:rsidRDefault="007B331A" w:rsidP="007B331A">
      <w:pPr>
        <w:ind w:left="1416"/>
        <w:rPr>
          <w:rFonts w:ascii="Arial" w:hAnsi="Arial" w:cs="Arial"/>
        </w:rPr>
      </w:pPr>
    </w:p>
    <w:p w14:paraId="4B620D71" w14:textId="77777777" w:rsidR="007B331A" w:rsidRPr="007C5843" w:rsidRDefault="007B331A" w:rsidP="007A7415">
      <w:pPr>
        <w:pStyle w:val="Prrafodelista"/>
        <w:numPr>
          <w:ilvl w:val="1"/>
          <w:numId w:val="1"/>
        </w:numPr>
        <w:rPr>
          <w:rFonts w:ascii="Arial" w:hAnsi="Arial" w:cs="Arial"/>
        </w:rPr>
      </w:pPr>
      <w:r w:rsidRPr="007C5843">
        <w:rPr>
          <w:rFonts w:ascii="Arial" w:hAnsi="Arial" w:cs="Arial"/>
        </w:rPr>
        <w:t>Los cambios en los documentos que el OEC remita, deben estar claramente identificados en las evidencias adjuntas y organizados por carpetas de acuerdo al número de no conformidad.</w:t>
      </w:r>
    </w:p>
    <w:p w14:paraId="0BAA8C4F" w14:textId="1C680DFA" w:rsidR="007B331A" w:rsidRPr="007C5843" w:rsidRDefault="007B331A" w:rsidP="007A7415">
      <w:pPr>
        <w:pStyle w:val="Prrafodelista"/>
        <w:numPr>
          <w:ilvl w:val="1"/>
          <w:numId w:val="1"/>
        </w:numPr>
        <w:rPr>
          <w:rFonts w:ascii="Arial" w:hAnsi="Arial" w:cs="Arial"/>
        </w:rPr>
      </w:pPr>
      <w:r w:rsidRPr="007C5843">
        <w:rPr>
          <w:rFonts w:ascii="Arial" w:hAnsi="Arial" w:cs="Arial"/>
        </w:rPr>
        <w:lastRenderedPageBreak/>
        <w:t>En el caso de que sea no Satisfactorio el cierre y se haya solicitado evidencias adicionales, el OEC deberá diligenciar el literal b2, enviando la evidencia adicional solicitada, esto debe hacerlo por cada No Conformidad que aplique.</w:t>
      </w:r>
    </w:p>
    <w:p w14:paraId="5EECDE46" w14:textId="09C63252" w:rsidR="00221978" w:rsidRPr="007C5843" w:rsidRDefault="00221978" w:rsidP="00221978">
      <w:pPr>
        <w:pStyle w:val="Prrafodelista"/>
        <w:ind w:left="1440"/>
        <w:rPr>
          <w:rFonts w:ascii="Arial" w:hAnsi="Arial" w:cs="Arial"/>
        </w:rPr>
      </w:pPr>
    </w:p>
    <w:p w14:paraId="0B9AD40B" w14:textId="77777777" w:rsidR="00717746" w:rsidRPr="007C5843" w:rsidRDefault="00717746" w:rsidP="007B331A">
      <w:pPr>
        <w:pStyle w:val="Prrafodelista"/>
        <w:rPr>
          <w:rFonts w:ascii="Arial" w:hAnsi="Arial" w:cs="Arial"/>
          <w:bCs/>
          <w:iCs/>
          <w:color w:val="4472C4" w:themeColor="accent5"/>
          <w:sz w:val="14"/>
          <w:szCs w:val="14"/>
        </w:rPr>
      </w:pPr>
    </w:p>
    <w:p w14:paraId="1DF15BB2" w14:textId="77777777" w:rsidR="007B331A" w:rsidRPr="007C5843" w:rsidRDefault="007B331A" w:rsidP="007B331A">
      <w:pPr>
        <w:pStyle w:val="Prrafodelista"/>
        <w:rPr>
          <w:rFonts w:ascii="Arial" w:hAnsi="Arial" w:cs="Arial"/>
          <w:bCs/>
          <w:iCs/>
          <w:color w:val="4472C4" w:themeColor="accent5"/>
          <w:sz w:val="14"/>
          <w:szCs w:val="14"/>
        </w:rPr>
      </w:pPr>
    </w:p>
    <w:p w14:paraId="01712769" w14:textId="32A59192" w:rsidR="003B55D7" w:rsidRPr="007C5843" w:rsidRDefault="0040241C" w:rsidP="003B55D7">
      <w:pPr>
        <w:pStyle w:val="Prrafodelista"/>
        <w:rPr>
          <w:rFonts w:ascii="Arial" w:hAnsi="Arial" w:cs="Arial"/>
          <w:b/>
          <w:bCs/>
          <w:sz w:val="24"/>
          <w:szCs w:val="24"/>
          <w:u w:val="single"/>
        </w:rPr>
      </w:pPr>
      <w:r w:rsidRPr="007C5843">
        <w:rPr>
          <w:rFonts w:ascii="Arial" w:hAnsi="Arial" w:cs="Arial"/>
          <w:b/>
          <w:bCs/>
          <w:sz w:val="24"/>
          <w:szCs w:val="24"/>
          <w:u w:val="single"/>
        </w:rPr>
        <w:t xml:space="preserve">2.3.1 </w:t>
      </w:r>
      <w:r w:rsidR="003B55D7" w:rsidRPr="007C5843">
        <w:rPr>
          <w:rFonts w:ascii="Arial" w:hAnsi="Arial" w:cs="Arial"/>
          <w:b/>
          <w:bCs/>
          <w:sz w:val="24"/>
          <w:szCs w:val="24"/>
          <w:u w:val="single"/>
        </w:rPr>
        <w:t>Primera evidencia enviada por el OEC de la implementación del Plan de Acción</w:t>
      </w:r>
    </w:p>
    <w:p w14:paraId="69E7AC77" w14:textId="58D1CB44" w:rsidR="00E23F4F" w:rsidRPr="007C5843" w:rsidRDefault="00E23F4F" w:rsidP="007B331A">
      <w:pPr>
        <w:pStyle w:val="Prrafodelista"/>
        <w:rPr>
          <w:rFonts w:ascii="Arial" w:hAnsi="Arial" w:cs="Arial"/>
          <w:b/>
          <w:bCs/>
          <w:sz w:val="24"/>
          <w:szCs w:val="24"/>
          <w:u w:val="single"/>
        </w:rPr>
      </w:pPr>
    </w:p>
    <w:p w14:paraId="397F7F34" w14:textId="77777777" w:rsidR="0040241C" w:rsidRPr="007C5843" w:rsidRDefault="0040241C" w:rsidP="007B331A">
      <w:pPr>
        <w:pStyle w:val="Prrafodelista"/>
        <w:rPr>
          <w:rFonts w:ascii="Arial" w:hAnsi="Arial" w:cs="Arial"/>
          <w:b/>
          <w:bCs/>
          <w:sz w:val="24"/>
          <w:szCs w:val="24"/>
          <w:u w:val="single"/>
        </w:rPr>
      </w:pPr>
    </w:p>
    <w:tbl>
      <w:tblPr>
        <w:tblStyle w:val="Tablaconcuadrcula"/>
        <w:tblW w:w="14596" w:type="dxa"/>
        <w:jc w:val="center"/>
        <w:tblLook w:val="04A0" w:firstRow="1" w:lastRow="0" w:firstColumn="1" w:lastColumn="0" w:noHBand="0" w:noVBand="1"/>
      </w:tblPr>
      <w:tblGrid>
        <w:gridCol w:w="420"/>
        <w:gridCol w:w="1366"/>
        <w:gridCol w:w="1641"/>
        <w:gridCol w:w="254"/>
        <w:gridCol w:w="4677"/>
        <w:gridCol w:w="3261"/>
        <w:gridCol w:w="2977"/>
      </w:tblGrid>
      <w:tr w:rsidR="00E23F4F" w:rsidRPr="007C5843" w14:paraId="67957C5C" w14:textId="77777777" w:rsidTr="00C10823">
        <w:trPr>
          <w:jc w:val="center"/>
        </w:trPr>
        <w:tc>
          <w:tcPr>
            <w:tcW w:w="1786" w:type="dxa"/>
            <w:gridSpan w:val="2"/>
            <w:tcBorders>
              <w:bottom w:val="single" w:sz="4" w:space="0" w:color="auto"/>
            </w:tcBorders>
            <w:shd w:val="clear" w:color="auto" w:fill="E2EFD9" w:themeFill="accent6" w:themeFillTint="33"/>
          </w:tcPr>
          <w:p w14:paraId="60BEA6B5" w14:textId="77777777" w:rsidR="00E23F4F" w:rsidRPr="007C5843" w:rsidRDefault="00E23F4F" w:rsidP="00C10823">
            <w:pPr>
              <w:rPr>
                <w:rFonts w:ascii="Arial" w:hAnsi="Arial" w:cs="Arial"/>
                <w:b/>
                <w:bCs/>
                <w:u w:val="single"/>
              </w:rPr>
            </w:pPr>
            <w:r w:rsidRPr="007C5843">
              <w:rPr>
                <w:rFonts w:ascii="Arial" w:hAnsi="Arial" w:cs="Arial"/>
                <w:b/>
              </w:rPr>
              <w:t>Categoría</w:t>
            </w:r>
          </w:p>
        </w:tc>
        <w:tc>
          <w:tcPr>
            <w:tcW w:w="1641" w:type="dxa"/>
            <w:tcBorders>
              <w:bottom w:val="single" w:sz="4" w:space="0" w:color="auto"/>
            </w:tcBorders>
            <w:shd w:val="clear" w:color="auto" w:fill="E2EFD9" w:themeFill="accent6" w:themeFillTint="33"/>
          </w:tcPr>
          <w:p w14:paraId="0D0E4DAA" w14:textId="77777777" w:rsidR="00E23F4F" w:rsidRPr="007C5843" w:rsidRDefault="00E23F4F" w:rsidP="00C10823">
            <w:pPr>
              <w:rPr>
                <w:rFonts w:ascii="Arial" w:hAnsi="Arial" w:cs="Arial"/>
                <w:b/>
                <w:bCs/>
              </w:rPr>
            </w:pPr>
            <w:r w:rsidRPr="007C5843">
              <w:rPr>
                <w:rFonts w:ascii="Arial" w:hAnsi="Arial" w:cs="Arial"/>
                <w:b/>
                <w:bCs/>
              </w:rPr>
              <w:t>No.</w:t>
            </w:r>
          </w:p>
        </w:tc>
        <w:tc>
          <w:tcPr>
            <w:tcW w:w="11169" w:type="dxa"/>
            <w:gridSpan w:val="4"/>
            <w:tcBorders>
              <w:bottom w:val="single" w:sz="4" w:space="0" w:color="auto"/>
            </w:tcBorders>
            <w:shd w:val="clear" w:color="auto" w:fill="E2EFD9" w:themeFill="accent6" w:themeFillTint="33"/>
          </w:tcPr>
          <w:p w14:paraId="78C63969" w14:textId="77777777" w:rsidR="00E23F4F" w:rsidRPr="007C5843" w:rsidRDefault="00E23F4F" w:rsidP="00C10823">
            <w:pPr>
              <w:rPr>
                <w:rFonts w:ascii="Arial" w:hAnsi="Arial" w:cs="Arial"/>
                <w:b/>
                <w:bCs/>
              </w:rPr>
            </w:pPr>
            <w:r w:rsidRPr="007C5843">
              <w:rPr>
                <w:rFonts w:ascii="Arial" w:hAnsi="Arial" w:cs="Arial"/>
                <w:b/>
              </w:rPr>
              <w:t>Requisito</w:t>
            </w:r>
          </w:p>
        </w:tc>
      </w:tr>
      <w:tr w:rsidR="00E23F4F" w:rsidRPr="007C5843" w14:paraId="568AB2BF" w14:textId="77777777" w:rsidTr="00C10823">
        <w:trPr>
          <w:trHeight w:val="433"/>
          <w:jc w:val="center"/>
        </w:trPr>
        <w:tc>
          <w:tcPr>
            <w:tcW w:w="1786" w:type="dxa"/>
            <w:gridSpan w:val="2"/>
            <w:tcBorders>
              <w:bottom w:val="single" w:sz="4" w:space="0" w:color="auto"/>
            </w:tcBorders>
            <w:shd w:val="clear" w:color="auto" w:fill="auto"/>
          </w:tcPr>
          <w:p w14:paraId="6CD0C224" w14:textId="45E66BF5" w:rsidR="00E23F4F" w:rsidRPr="007C5843" w:rsidRDefault="00E23F4F" w:rsidP="00C10823">
            <w:pPr>
              <w:rPr>
                <w:rFonts w:ascii="Arial" w:hAnsi="Arial" w:cs="Arial"/>
                <w:bCs/>
                <w:sz w:val="24"/>
                <w:szCs w:val="24"/>
              </w:rPr>
            </w:pPr>
          </w:p>
        </w:tc>
        <w:tc>
          <w:tcPr>
            <w:tcW w:w="1641" w:type="dxa"/>
            <w:tcBorders>
              <w:bottom w:val="single" w:sz="4" w:space="0" w:color="auto"/>
            </w:tcBorders>
            <w:shd w:val="clear" w:color="auto" w:fill="auto"/>
          </w:tcPr>
          <w:p w14:paraId="1FB4CE6D" w14:textId="77777777" w:rsidR="00E23F4F" w:rsidRPr="007C5843" w:rsidRDefault="00E23F4F" w:rsidP="00C10823">
            <w:pPr>
              <w:rPr>
                <w:rFonts w:ascii="Arial" w:hAnsi="Arial" w:cs="Arial"/>
                <w:b/>
                <w:bCs/>
                <w:sz w:val="24"/>
                <w:szCs w:val="24"/>
                <w:u w:val="single"/>
              </w:rPr>
            </w:pPr>
          </w:p>
        </w:tc>
        <w:tc>
          <w:tcPr>
            <w:tcW w:w="11169" w:type="dxa"/>
            <w:gridSpan w:val="4"/>
            <w:tcBorders>
              <w:bottom w:val="single" w:sz="4" w:space="0" w:color="auto"/>
            </w:tcBorders>
            <w:shd w:val="clear" w:color="auto" w:fill="auto"/>
          </w:tcPr>
          <w:p w14:paraId="765FDC13" w14:textId="77777777" w:rsidR="00E23F4F" w:rsidRPr="007C5843" w:rsidRDefault="00E23F4F" w:rsidP="00C10823">
            <w:pPr>
              <w:rPr>
                <w:rFonts w:ascii="Arial" w:hAnsi="Arial" w:cs="Arial"/>
                <w:b/>
                <w:bCs/>
              </w:rPr>
            </w:pPr>
          </w:p>
        </w:tc>
      </w:tr>
      <w:tr w:rsidR="00E23F4F" w:rsidRPr="007C5843" w14:paraId="5EA53F3B" w14:textId="77777777" w:rsidTr="008D758E">
        <w:trPr>
          <w:jc w:val="center"/>
        </w:trPr>
        <w:tc>
          <w:tcPr>
            <w:tcW w:w="11619" w:type="dxa"/>
            <w:gridSpan w:val="6"/>
            <w:tcBorders>
              <w:bottom w:val="single" w:sz="4" w:space="0" w:color="auto"/>
            </w:tcBorders>
            <w:shd w:val="clear" w:color="auto" w:fill="E2EFD9" w:themeFill="accent6" w:themeFillTint="33"/>
          </w:tcPr>
          <w:p w14:paraId="49D4DB0B" w14:textId="33D76BFF" w:rsidR="00861DC8" w:rsidRPr="007C5843" w:rsidRDefault="00861DC8" w:rsidP="00C10823">
            <w:pPr>
              <w:jc w:val="center"/>
              <w:rPr>
                <w:rFonts w:ascii="Arial" w:hAnsi="Arial" w:cs="Arial"/>
                <w:b/>
                <w:bCs/>
              </w:rPr>
            </w:pPr>
            <w:r w:rsidRPr="007C5843">
              <w:rPr>
                <w:rFonts w:ascii="Arial" w:hAnsi="Arial" w:cs="Arial"/>
                <w:b/>
                <w:bCs/>
              </w:rPr>
              <w:t>Evidencias implementadas por el OEC de las Correcciones</w:t>
            </w:r>
          </w:p>
          <w:p w14:paraId="21F82E51" w14:textId="61A372CB" w:rsidR="00861DC8" w:rsidRPr="007C5843" w:rsidRDefault="00861DC8" w:rsidP="00861DC8">
            <w:pPr>
              <w:jc w:val="center"/>
              <w:rPr>
                <w:rFonts w:ascii="Arial" w:hAnsi="Arial" w:cs="Arial"/>
                <w:sz w:val="16"/>
                <w:szCs w:val="16"/>
              </w:rPr>
            </w:pPr>
            <w:r w:rsidRPr="007C5843">
              <w:rPr>
                <w:rFonts w:ascii="Arial" w:hAnsi="Arial" w:cs="Arial"/>
                <w:sz w:val="14"/>
                <w:szCs w:val="14"/>
              </w:rPr>
              <w:t>(El OEC describirá las evidencias implementadas y que envía al SAE; cuando aplique deb</w:t>
            </w:r>
            <w:r w:rsidR="00912BB5" w:rsidRPr="007C5843">
              <w:rPr>
                <w:rFonts w:ascii="Arial" w:hAnsi="Arial" w:cs="Arial"/>
                <w:sz w:val="14"/>
                <w:szCs w:val="14"/>
              </w:rPr>
              <w:t>e</w:t>
            </w:r>
            <w:r w:rsidRPr="007C5843">
              <w:rPr>
                <w:rFonts w:ascii="Arial" w:hAnsi="Arial" w:cs="Arial"/>
                <w:sz w:val="14"/>
                <w:szCs w:val="14"/>
              </w:rPr>
              <w:t xml:space="preserve"> identificar</w:t>
            </w:r>
            <w:r w:rsidR="00912BB5" w:rsidRPr="007C5843">
              <w:rPr>
                <w:rFonts w:ascii="Arial" w:hAnsi="Arial" w:cs="Arial"/>
                <w:sz w:val="14"/>
                <w:szCs w:val="14"/>
              </w:rPr>
              <w:t xml:space="preserve"> claramente</w:t>
            </w:r>
            <w:r w:rsidRPr="007C5843">
              <w:rPr>
                <w:rFonts w:ascii="Arial" w:hAnsi="Arial" w:cs="Arial"/>
                <w:sz w:val="14"/>
                <w:szCs w:val="14"/>
              </w:rPr>
              <w:t xml:space="preserve"> por cada evidencia de la NC)</w:t>
            </w:r>
          </w:p>
        </w:tc>
        <w:tc>
          <w:tcPr>
            <w:tcW w:w="2977" w:type="dxa"/>
            <w:tcBorders>
              <w:bottom w:val="single" w:sz="4" w:space="0" w:color="auto"/>
            </w:tcBorders>
            <w:shd w:val="clear" w:color="auto" w:fill="2F5496" w:themeFill="accent5" w:themeFillShade="BF"/>
            <w:vAlign w:val="center"/>
          </w:tcPr>
          <w:p w14:paraId="4915A69A" w14:textId="77777777" w:rsidR="00E23F4F" w:rsidRPr="007C5843" w:rsidRDefault="00E23F4F" w:rsidP="00C10823">
            <w:pPr>
              <w:jc w:val="center"/>
              <w:rPr>
                <w:rFonts w:ascii="Arial" w:hAnsi="Arial" w:cs="Arial"/>
                <w:b/>
                <w:bCs/>
                <w:color w:val="FFFFFF" w:themeColor="background1"/>
              </w:rPr>
            </w:pPr>
            <w:r w:rsidRPr="007C5843">
              <w:rPr>
                <w:rFonts w:ascii="Arial" w:hAnsi="Arial" w:cs="Arial"/>
                <w:b/>
                <w:bCs/>
                <w:color w:val="FFFFFF" w:themeColor="background1"/>
              </w:rPr>
              <w:t>Se confirma el envío por parte del Equipo evaluador</w:t>
            </w:r>
          </w:p>
        </w:tc>
      </w:tr>
      <w:tr w:rsidR="00E23F4F" w:rsidRPr="007C5843" w14:paraId="46CEAFEB"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047799BF" w14:textId="77777777" w:rsidR="00E23F4F" w:rsidRPr="007C5843" w:rsidRDefault="00E23F4F" w:rsidP="00C10823">
            <w:pPr>
              <w:rPr>
                <w:rFonts w:ascii="Arial" w:hAnsi="Arial" w:cs="Arial"/>
              </w:rPr>
            </w:pPr>
            <w:r w:rsidRPr="007C5843">
              <w:rPr>
                <w:rFonts w:ascii="Arial" w:hAnsi="Arial" w:cs="Arial"/>
              </w:rPr>
              <w:t>1.</w:t>
            </w:r>
          </w:p>
        </w:tc>
        <w:tc>
          <w:tcPr>
            <w:tcW w:w="11199" w:type="dxa"/>
            <w:gridSpan w:val="5"/>
            <w:tcBorders>
              <w:top w:val="single" w:sz="4" w:space="0" w:color="auto"/>
              <w:left w:val="single" w:sz="4" w:space="0" w:color="auto"/>
              <w:bottom w:val="single" w:sz="4" w:space="0" w:color="auto"/>
              <w:right w:val="single" w:sz="4" w:space="0" w:color="auto"/>
            </w:tcBorders>
          </w:tcPr>
          <w:p w14:paraId="7B51E9A8" w14:textId="7D38F839" w:rsidR="00E23F4F" w:rsidRPr="007C5843" w:rsidRDefault="00E23F4F" w:rsidP="00C10823">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07DD7DB" w14:textId="77777777" w:rsidR="00E23F4F" w:rsidRPr="007C5843" w:rsidRDefault="00E23F4F" w:rsidP="00C10823">
            <w:pPr>
              <w:rPr>
                <w:rFonts w:ascii="Arial" w:hAnsi="Arial" w:cs="Arial"/>
                <w:color w:val="70AD47" w:themeColor="accent6"/>
              </w:rPr>
            </w:pPr>
            <w:r w:rsidRPr="007C5843">
              <w:rPr>
                <w:rFonts w:ascii="Arial" w:hAnsi="Arial" w:cs="Arial"/>
                <w:color w:val="70AD47" w:themeColor="accent6"/>
              </w:rPr>
              <w:t>SI</w:t>
            </w:r>
          </w:p>
        </w:tc>
      </w:tr>
      <w:tr w:rsidR="00E23F4F" w:rsidRPr="007C5843" w14:paraId="6C3B0646"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023FAF87" w14:textId="77777777" w:rsidR="00E23F4F" w:rsidRPr="007C5843" w:rsidRDefault="00E23F4F" w:rsidP="00C10823">
            <w:pPr>
              <w:rPr>
                <w:rFonts w:ascii="Arial" w:hAnsi="Arial" w:cs="Arial"/>
              </w:rPr>
            </w:pPr>
            <w:r w:rsidRPr="007C5843">
              <w:rPr>
                <w:rFonts w:ascii="Arial" w:hAnsi="Arial" w:cs="Arial"/>
              </w:rPr>
              <w:t>2.</w:t>
            </w:r>
          </w:p>
        </w:tc>
        <w:tc>
          <w:tcPr>
            <w:tcW w:w="11199" w:type="dxa"/>
            <w:gridSpan w:val="5"/>
            <w:tcBorders>
              <w:top w:val="single" w:sz="4" w:space="0" w:color="auto"/>
              <w:left w:val="single" w:sz="4" w:space="0" w:color="auto"/>
              <w:bottom w:val="single" w:sz="4" w:space="0" w:color="auto"/>
              <w:right w:val="single" w:sz="4" w:space="0" w:color="auto"/>
            </w:tcBorders>
          </w:tcPr>
          <w:p w14:paraId="603D89C2" w14:textId="77777777" w:rsidR="00E23F4F" w:rsidRPr="007C5843" w:rsidRDefault="00E23F4F" w:rsidP="00C10823">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3DACEC4" w14:textId="77777777" w:rsidR="00E23F4F" w:rsidRPr="007C5843" w:rsidRDefault="00E23F4F" w:rsidP="00C10823">
            <w:pPr>
              <w:rPr>
                <w:rFonts w:ascii="Arial" w:hAnsi="Arial" w:cs="Arial"/>
                <w:color w:val="70AD47" w:themeColor="accent6"/>
              </w:rPr>
            </w:pPr>
          </w:p>
        </w:tc>
      </w:tr>
      <w:tr w:rsidR="00E23F4F" w:rsidRPr="007C5843" w14:paraId="153CFF66"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2F6C99CD" w14:textId="77777777" w:rsidR="00E23F4F" w:rsidRPr="007C5843" w:rsidRDefault="00E23F4F" w:rsidP="00C10823">
            <w:pPr>
              <w:rPr>
                <w:rFonts w:ascii="Arial" w:hAnsi="Arial" w:cs="Arial"/>
              </w:rPr>
            </w:pPr>
            <w:r w:rsidRPr="007C5843">
              <w:rPr>
                <w:rFonts w:ascii="Arial" w:hAnsi="Arial" w:cs="Arial"/>
              </w:rPr>
              <w:t>3.</w:t>
            </w:r>
          </w:p>
        </w:tc>
        <w:tc>
          <w:tcPr>
            <w:tcW w:w="11199" w:type="dxa"/>
            <w:gridSpan w:val="5"/>
            <w:tcBorders>
              <w:top w:val="single" w:sz="4" w:space="0" w:color="auto"/>
              <w:left w:val="single" w:sz="4" w:space="0" w:color="auto"/>
              <w:bottom w:val="single" w:sz="4" w:space="0" w:color="auto"/>
              <w:right w:val="single" w:sz="4" w:space="0" w:color="auto"/>
            </w:tcBorders>
          </w:tcPr>
          <w:p w14:paraId="74551660" w14:textId="77777777" w:rsidR="00E23F4F" w:rsidRPr="007C5843" w:rsidRDefault="00E23F4F" w:rsidP="00C10823">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4856F5" w14:textId="77777777" w:rsidR="00E23F4F" w:rsidRPr="007C5843" w:rsidRDefault="00E23F4F" w:rsidP="00C10823">
            <w:pPr>
              <w:rPr>
                <w:rFonts w:ascii="Arial" w:hAnsi="Arial" w:cs="Arial"/>
                <w:color w:val="70AD47" w:themeColor="accent6"/>
              </w:rPr>
            </w:pPr>
          </w:p>
        </w:tc>
      </w:tr>
      <w:tr w:rsidR="00E23F4F" w:rsidRPr="007C5843" w14:paraId="3F9F8C5B"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601EB269" w14:textId="77777777" w:rsidR="00E23F4F" w:rsidRPr="007C5843" w:rsidRDefault="00E23F4F" w:rsidP="00C10823">
            <w:pPr>
              <w:rPr>
                <w:rFonts w:ascii="Arial" w:hAnsi="Arial" w:cs="Arial"/>
              </w:rPr>
            </w:pPr>
            <w:r w:rsidRPr="007C5843">
              <w:rPr>
                <w:rFonts w:ascii="Arial" w:hAnsi="Arial" w:cs="Arial"/>
              </w:rPr>
              <w:t>4.</w:t>
            </w:r>
          </w:p>
        </w:tc>
        <w:tc>
          <w:tcPr>
            <w:tcW w:w="11199" w:type="dxa"/>
            <w:gridSpan w:val="5"/>
            <w:tcBorders>
              <w:top w:val="single" w:sz="4" w:space="0" w:color="auto"/>
              <w:left w:val="single" w:sz="4" w:space="0" w:color="auto"/>
              <w:bottom w:val="single" w:sz="4" w:space="0" w:color="auto"/>
              <w:right w:val="single" w:sz="4" w:space="0" w:color="auto"/>
            </w:tcBorders>
          </w:tcPr>
          <w:p w14:paraId="14AF557E" w14:textId="77777777" w:rsidR="00E23F4F" w:rsidRPr="007C5843" w:rsidRDefault="00E23F4F" w:rsidP="00C10823">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56F731B" w14:textId="4F5237FA" w:rsidR="00E23F4F" w:rsidRPr="007C5843" w:rsidRDefault="00E23F4F" w:rsidP="00C10823">
            <w:pPr>
              <w:rPr>
                <w:rFonts w:ascii="Arial" w:hAnsi="Arial" w:cs="Arial"/>
                <w:color w:val="70AD47" w:themeColor="accent6"/>
              </w:rPr>
            </w:pPr>
          </w:p>
        </w:tc>
      </w:tr>
      <w:tr w:rsidR="00E23F4F" w:rsidRPr="007C5843" w14:paraId="1F1C7430"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66D845B7" w14:textId="77777777" w:rsidR="00E23F4F" w:rsidRPr="007C5843" w:rsidRDefault="00E23F4F" w:rsidP="00C10823">
            <w:pPr>
              <w:rPr>
                <w:rFonts w:ascii="Arial" w:hAnsi="Arial" w:cs="Arial"/>
              </w:rPr>
            </w:pPr>
            <w:r w:rsidRPr="007C5843">
              <w:rPr>
                <w:rFonts w:ascii="Arial" w:hAnsi="Arial" w:cs="Arial"/>
              </w:rPr>
              <w:t>n.</w:t>
            </w:r>
          </w:p>
        </w:tc>
        <w:tc>
          <w:tcPr>
            <w:tcW w:w="11199" w:type="dxa"/>
            <w:gridSpan w:val="5"/>
            <w:tcBorders>
              <w:top w:val="single" w:sz="4" w:space="0" w:color="auto"/>
              <w:left w:val="single" w:sz="4" w:space="0" w:color="auto"/>
              <w:bottom w:val="single" w:sz="4" w:space="0" w:color="auto"/>
              <w:right w:val="single" w:sz="4" w:space="0" w:color="auto"/>
            </w:tcBorders>
          </w:tcPr>
          <w:p w14:paraId="11F76256" w14:textId="77777777" w:rsidR="00E23F4F" w:rsidRPr="007C5843" w:rsidRDefault="00E23F4F" w:rsidP="00C10823">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A844373" w14:textId="77777777" w:rsidR="00E23F4F" w:rsidRPr="007C5843" w:rsidRDefault="00E23F4F" w:rsidP="00C10823">
            <w:pPr>
              <w:rPr>
                <w:rFonts w:ascii="Arial" w:hAnsi="Arial" w:cs="Arial"/>
                <w:color w:val="70AD47" w:themeColor="accent6"/>
              </w:rPr>
            </w:pPr>
          </w:p>
        </w:tc>
      </w:tr>
      <w:tr w:rsidR="00E23F4F" w:rsidRPr="007C5843" w14:paraId="61EC6F2A" w14:textId="77777777" w:rsidTr="008D758E">
        <w:trPr>
          <w:jc w:val="center"/>
        </w:trPr>
        <w:tc>
          <w:tcPr>
            <w:tcW w:w="1161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5A34D9" w14:textId="73908244" w:rsidR="00E23F4F" w:rsidRPr="007C5843" w:rsidRDefault="00861DC8" w:rsidP="00861DC8">
            <w:pPr>
              <w:jc w:val="center"/>
              <w:rPr>
                <w:rFonts w:ascii="Arial" w:hAnsi="Arial" w:cs="Arial"/>
                <w:b/>
                <w:bCs/>
              </w:rPr>
            </w:pPr>
            <w:r w:rsidRPr="007C5843">
              <w:rPr>
                <w:rFonts w:ascii="Arial" w:hAnsi="Arial" w:cs="Arial"/>
                <w:b/>
                <w:bCs/>
              </w:rPr>
              <w:t>Evidencias implementadas por el OEC de las</w:t>
            </w:r>
            <w:r w:rsidR="00BB4008" w:rsidRPr="007C5843">
              <w:rPr>
                <w:rFonts w:ascii="Arial" w:hAnsi="Arial" w:cs="Arial"/>
                <w:b/>
                <w:bCs/>
              </w:rPr>
              <w:t xml:space="preserve"> Acciones</w:t>
            </w:r>
            <w:r w:rsidRPr="007C5843">
              <w:rPr>
                <w:rFonts w:ascii="Arial" w:hAnsi="Arial" w:cs="Arial"/>
                <w:b/>
                <w:bCs/>
              </w:rPr>
              <w:t xml:space="preserve"> Correc</w:t>
            </w:r>
            <w:r w:rsidR="00BB4008" w:rsidRPr="007C5843">
              <w:rPr>
                <w:rFonts w:ascii="Arial" w:hAnsi="Arial" w:cs="Arial"/>
                <w:b/>
                <w:bCs/>
              </w:rPr>
              <w:t>tivas</w:t>
            </w:r>
          </w:p>
          <w:p w14:paraId="21A20E03" w14:textId="1AE085E3" w:rsidR="00861DC8" w:rsidRPr="007C5843" w:rsidRDefault="00912BB5" w:rsidP="00C10823">
            <w:pPr>
              <w:jc w:val="center"/>
              <w:rPr>
                <w:rFonts w:ascii="Arial" w:hAnsi="Arial" w:cs="Arial"/>
              </w:rPr>
            </w:pPr>
            <w:r w:rsidRPr="007C5843">
              <w:rPr>
                <w:rFonts w:ascii="Arial" w:hAnsi="Arial" w:cs="Arial"/>
                <w:sz w:val="14"/>
                <w:szCs w:val="14"/>
              </w:rPr>
              <w:t>(El OEC describirá las evidencias implementadas y que envía al SAE; cuando aplique debe identificar claramente por cada evidencia de la NC)</w:t>
            </w:r>
          </w:p>
        </w:tc>
        <w:tc>
          <w:tcPr>
            <w:tcW w:w="2977"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14:paraId="610041E2" w14:textId="77777777" w:rsidR="00E23F4F" w:rsidRPr="007C5843" w:rsidRDefault="00E23F4F" w:rsidP="00C10823">
            <w:pPr>
              <w:jc w:val="center"/>
              <w:rPr>
                <w:rFonts w:ascii="Arial" w:hAnsi="Arial" w:cs="Arial"/>
                <w:b/>
                <w:bCs/>
              </w:rPr>
            </w:pPr>
            <w:r w:rsidRPr="007C5843">
              <w:rPr>
                <w:rFonts w:ascii="Arial" w:hAnsi="Arial" w:cs="Arial"/>
                <w:b/>
                <w:bCs/>
                <w:color w:val="FFFFFF" w:themeColor="background1"/>
              </w:rPr>
              <w:t>Se confirma el envío por parte del Equipo evaluador</w:t>
            </w:r>
          </w:p>
        </w:tc>
      </w:tr>
      <w:tr w:rsidR="00C444C8" w:rsidRPr="007C5843" w14:paraId="66F91199"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467185F5" w14:textId="477F0867" w:rsidR="00C444C8" w:rsidRPr="007C5843" w:rsidRDefault="00C444C8" w:rsidP="00C444C8">
            <w:pPr>
              <w:rPr>
                <w:rFonts w:ascii="Arial" w:hAnsi="Arial" w:cs="Arial"/>
              </w:rPr>
            </w:pPr>
            <w:r w:rsidRPr="007C5843">
              <w:rPr>
                <w:rFonts w:ascii="Arial" w:hAnsi="Arial" w:cs="Arial"/>
              </w:rPr>
              <w:t>1.</w:t>
            </w:r>
          </w:p>
        </w:tc>
        <w:tc>
          <w:tcPr>
            <w:tcW w:w="11199" w:type="dxa"/>
            <w:gridSpan w:val="5"/>
            <w:tcBorders>
              <w:top w:val="single" w:sz="4" w:space="0" w:color="auto"/>
              <w:left w:val="single" w:sz="4" w:space="0" w:color="auto"/>
              <w:bottom w:val="single" w:sz="4" w:space="0" w:color="auto"/>
              <w:right w:val="single" w:sz="4" w:space="0" w:color="auto"/>
            </w:tcBorders>
          </w:tcPr>
          <w:p w14:paraId="0C2CF0D5" w14:textId="3ABFBFC7" w:rsidR="00C444C8" w:rsidRPr="007C5843" w:rsidRDefault="00C444C8" w:rsidP="00C444C8">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31FD347" w14:textId="77777777" w:rsidR="00C444C8" w:rsidRPr="007C5843" w:rsidRDefault="00C444C8" w:rsidP="00C444C8">
            <w:pPr>
              <w:jc w:val="center"/>
              <w:rPr>
                <w:rFonts w:ascii="Arial" w:hAnsi="Arial" w:cs="Arial"/>
                <w:color w:val="70AD47" w:themeColor="accent6"/>
              </w:rPr>
            </w:pPr>
          </w:p>
        </w:tc>
      </w:tr>
      <w:tr w:rsidR="00C444C8" w:rsidRPr="007C5843" w14:paraId="71259519"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7C250D5E" w14:textId="6F724243" w:rsidR="00C444C8" w:rsidRPr="007C5843" w:rsidRDefault="00C444C8" w:rsidP="00C444C8">
            <w:pPr>
              <w:rPr>
                <w:rFonts w:ascii="Arial" w:hAnsi="Arial" w:cs="Arial"/>
              </w:rPr>
            </w:pPr>
            <w:r w:rsidRPr="007C5843">
              <w:rPr>
                <w:rFonts w:ascii="Arial" w:hAnsi="Arial" w:cs="Arial"/>
              </w:rPr>
              <w:t>2.</w:t>
            </w:r>
          </w:p>
        </w:tc>
        <w:tc>
          <w:tcPr>
            <w:tcW w:w="11199" w:type="dxa"/>
            <w:gridSpan w:val="5"/>
            <w:tcBorders>
              <w:top w:val="single" w:sz="4" w:space="0" w:color="auto"/>
              <w:left w:val="single" w:sz="4" w:space="0" w:color="auto"/>
              <w:bottom w:val="single" w:sz="4" w:space="0" w:color="auto"/>
              <w:right w:val="single" w:sz="4" w:space="0" w:color="auto"/>
            </w:tcBorders>
          </w:tcPr>
          <w:p w14:paraId="347ED9D7" w14:textId="77777777" w:rsidR="00C444C8" w:rsidRPr="007C5843" w:rsidRDefault="00C444C8" w:rsidP="00C444C8">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77EF57" w14:textId="77777777" w:rsidR="00C444C8" w:rsidRPr="007C5843" w:rsidRDefault="00C444C8" w:rsidP="00C444C8">
            <w:pPr>
              <w:jc w:val="center"/>
              <w:rPr>
                <w:rFonts w:ascii="Arial" w:hAnsi="Arial" w:cs="Arial"/>
                <w:color w:val="70AD47" w:themeColor="accent6"/>
              </w:rPr>
            </w:pPr>
          </w:p>
        </w:tc>
      </w:tr>
      <w:tr w:rsidR="00C444C8" w:rsidRPr="007C5843" w14:paraId="22D1DD9F"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49D5DEA3" w14:textId="0D65054B" w:rsidR="00C444C8" w:rsidRPr="007C5843" w:rsidRDefault="00C444C8" w:rsidP="00C444C8">
            <w:pPr>
              <w:rPr>
                <w:rFonts w:ascii="Arial" w:hAnsi="Arial" w:cs="Arial"/>
              </w:rPr>
            </w:pPr>
            <w:r w:rsidRPr="007C5843">
              <w:rPr>
                <w:rFonts w:ascii="Arial" w:hAnsi="Arial" w:cs="Arial"/>
              </w:rPr>
              <w:t>3.</w:t>
            </w:r>
          </w:p>
        </w:tc>
        <w:tc>
          <w:tcPr>
            <w:tcW w:w="11199" w:type="dxa"/>
            <w:gridSpan w:val="5"/>
            <w:tcBorders>
              <w:top w:val="single" w:sz="4" w:space="0" w:color="auto"/>
              <w:left w:val="single" w:sz="4" w:space="0" w:color="auto"/>
              <w:bottom w:val="single" w:sz="4" w:space="0" w:color="auto"/>
              <w:right w:val="single" w:sz="4" w:space="0" w:color="auto"/>
            </w:tcBorders>
          </w:tcPr>
          <w:p w14:paraId="2CCAF0A7" w14:textId="77777777" w:rsidR="00C444C8" w:rsidRPr="007C5843" w:rsidRDefault="00C444C8" w:rsidP="00C444C8">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7EFD8E" w14:textId="77777777" w:rsidR="00C444C8" w:rsidRPr="007C5843" w:rsidRDefault="00C444C8" w:rsidP="00C444C8">
            <w:pPr>
              <w:jc w:val="center"/>
              <w:rPr>
                <w:rFonts w:ascii="Arial" w:hAnsi="Arial" w:cs="Arial"/>
                <w:color w:val="70AD47" w:themeColor="accent6"/>
              </w:rPr>
            </w:pPr>
          </w:p>
        </w:tc>
      </w:tr>
      <w:tr w:rsidR="00C444C8" w:rsidRPr="007C5843" w14:paraId="6FA3842D"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682FD69B" w14:textId="7788D8F2" w:rsidR="00C444C8" w:rsidRPr="007C5843" w:rsidRDefault="00C444C8" w:rsidP="00C444C8">
            <w:pPr>
              <w:rPr>
                <w:rFonts w:ascii="Arial" w:hAnsi="Arial" w:cs="Arial"/>
              </w:rPr>
            </w:pPr>
            <w:r w:rsidRPr="007C5843">
              <w:rPr>
                <w:rFonts w:ascii="Arial" w:hAnsi="Arial" w:cs="Arial"/>
              </w:rPr>
              <w:t>4.</w:t>
            </w:r>
          </w:p>
        </w:tc>
        <w:tc>
          <w:tcPr>
            <w:tcW w:w="11199" w:type="dxa"/>
            <w:gridSpan w:val="5"/>
            <w:tcBorders>
              <w:top w:val="single" w:sz="4" w:space="0" w:color="auto"/>
              <w:left w:val="single" w:sz="4" w:space="0" w:color="auto"/>
              <w:bottom w:val="single" w:sz="4" w:space="0" w:color="auto"/>
              <w:right w:val="single" w:sz="4" w:space="0" w:color="auto"/>
            </w:tcBorders>
          </w:tcPr>
          <w:p w14:paraId="0E48E658" w14:textId="77777777" w:rsidR="00C444C8" w:rsidRPr="007C5843" w:rsidRDefault="00C444C8" w:rsidP="00C444C8">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DB97AAA" w14:textId="77777777" w:rsidR="00C444C8" w:rsidRPr="007C5843" w:rsidRDefault="00C444C8" w:rsidP="00C444C8">
            <w:pPr>
              <w:jc w:val="center"/>
              <w:rPr>
                <w:rFonts w:ascii="Arial" w:hAnsi="Arial" w:cs="Arial"/>
                <w:color w:val="70AD47" w:themeColor="accent6"/>
              </w:rPr>
            </w:pPr>
          </w:p>
        </w:tc>
      </w:tr>
      <w:tr w:rsidR="00C444C8" w:rsidRPr="007C5843" w14:paraId="4D245AFC" w14:textId="77777777" w:rsidTr="008D758E">
        <w:trPr>
          <w:jc w:val="center"/>
        </w:trPr>
        <w:tc>
          <w:tcPr>
            <w:tcW w:w="420" w:type="dxa"/>
            <w:tcBorders>
              <w:top w:val="single" w:sz="4" w:space="0" w:color="auto"/>
              <w:left w:val="single" w:sz="4" w:space="0" w:color="auto"/>
              <w:bottom w:val="single" w:sz="4" w:space="0" w:color="auto"/>
              <w:right w:val="single" w:sz="4" w:space="0" w:color="auto"/>
            </w:tcBorders>
          </w:tcPr>
          <w:p w14:paraId="40693DCC" w14:textId="57F7BFC9" w:rsidR="00C444C8" w:rsidRPr="007C5843" w:rsidRDefault="00C444C8" w:rsidP="00C444C8">
            <w:pPr>
              <w:rPr>
                <w:rFonts w:ascii="Arial" w:hAnsi="Arial" w:cs="Arial"/>
              </w:rPr>
            </w:pPr>
            <w:r w:rsidRPr="007C5843">
              <w:rPr>
                <w:rFonts w:ascii="Arial" w:hAnsi="Arial" w:cs="Arial"/>
              </w:rPr>
              <w:t>n.</w:t>
            </w:r>
          </w:p>
        </w:tc>
        <w:tc>
          <w:tcPr>
            <w:tcW w:w="11199" w:type="dxa"/>
            <w:gridSpan w:val="5"/>
            <w:tcBorders>
              <w:top w:val="single" w:sz="4" w:space="0" w:color="auto"/>
              <w:left w:val="single" w:sz="4" w:space="0" w:color="auto"/>
              <w:bottom w:val="single" w:sz="4" w:space="0" w:color="auto"/>
              <w:right w:val="single" w:sz="4" w:space="0" w:color="auto"/>
            </w:tcBorders>
          </w:tcPr>
          <w:p w14:paraId="2074A270" w14:textId="77777777" w:rsidR="00C444C8" w:rsidRPr="007C5843" w:rsidRDefault="00C444C8" w:rsidP="00C444C8">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58868AC" w14:textId="77777777" w:rsidR="00C444C8" w:rsidRPr="007C5843" w:rsidRDefault="00C444C8" w:rsidP="00C444C8">
            <w:pPr>
              <w:jc w:val="center"/>
              <w:rPr>
                <w:rFonts w:ascii="Arial" w:hAnsi="Arial" w:cs="Arial"/>
                <w:color w:val="70AD47" w:themeColor="accent6"/>
              </w:rPr>
            </w:pPr>
          </w:p>
        </w:tc>
      </w:tr>
      <w:tr w:rsidR="00E23F4F" w:rsidRPr="007C5843" w14:paraId="18947945" w14:textId="77777777" w:rsidTr="007A21C0">
        <w:trPr>
          <w:jc w:val="center"/>
        </w:trPr>
        <w:tc>
          <w:tcPr>
            <w:tcW w:w="3681" w:type="dxa"/>
            <w:gridSpan w:val="4"/>
            <w:tcBorders>
              <w:top w:val="single" w:sz="4" w:space="0" w:color="auto"/>
              <w:left w:val="single" w:sz="4" w:space="0" w:color="auto"/>
              <w:bottom w:val="single" w:sz="4" w:space="0" w:color="auto"/>
              <w:right w:val="single" w:sz="4" w:space="0" w:color="auto"/>
            </w:tcBorders>
            <w:shd w:val="clear" w:color="auto" w:fill="002060"/>
          </w:tcPr>
          <w:p w14:paraId="6F12A9EE" w14:textId="77777777" w:rsidR="00E23F4F" w:rsidRPr="007C5843" w:rsidRDefault="00E23F4F" w:rsidP="00C10823">
            <w:pPr>
              <w:rPr>
                <w:rFonts w:ascii="Arial" w:hAnsi="Arial" w:cs="Arial"/>
                <w:b/>
                <w:bCs/>
              </w:rPr>
            </w:pPr>
            <w:r w:rsidRPr="007C5843">
              <w:rPr>
                <w:rFonts w:ascii="Arial" w:hAnsi="Arial" w:cs="Arial"/>
                <w:b/>
                <w:bCs/>
              </w:rPr>
              <w:t>Conclusión del Equipo evaluador del SAE, incluyendo cuando aplique lo relacionado al pedido de evidencia adicional:</w:t>
            </w:r>
          </w:p>
          <w:p w14:paraId="3A0E0BC5" w14:textId="77777777" w:rsidR="00E23F4F" w:rsidRPr="007C5843" w:rsidRDefault="00E23F4F" w:rsidP="00C10823">
            <w:pPr>
              <w:rPr>
                <w:rFonts w:ascii="Arial" w:hAnsi="Arial" w:cs="Arial"/>
                <w:b/>
                <w:bCs/>
              </w:rPr>
            </w:pPr>
          </w:p>
          <w:p w14:paraId="47E6453B" w14:textId="77777777" w:rsidR="00E23F4F" w:rsidRPr="007C5843" w:rsidRDefault="00E23F4F" w:rsidP="00C10823">
            <w:pPr>
              <w:rPr>
                <w:rFonts w:ascii="Arial" w:hAnsi="Arial" w:cs="Arial"/>
              </w:rPr>
            </w:pPr>
          </w:p>
        </w:tc>
        <w:tc>
          <w:tcPr>
            <w:tcW w:w="10915" w:type="dxa"/>
            <w:gridSpan w:val="3"/>
            <w:tcBorders>
              <w:top w:val="single" w:sz="4" w:space="0" w:color="auto"/>
              <w:left w:val="single" w:sz="4" w:space="0" w:color="auto"/>
              <w:bottom w:val="single" w:sz="4" w:space="0" w:color="auto"/>
              <w:right w:val="single" w:sz="4" w:space="0" w:color="auto"/>
            </w:tcBorders>
          </w:tcPr>
          <w:p w14:paraId="13E73D88" w14:textId="77777777" w:rsidR="005F37B0" w:rsidRPr="007C5843" w:rsidRDefault="005F37B0" w:rsidP="005F37B0">
            <w:pPr>
              <w:jc w:val="both"/>
              <w:rPr>
                <w:rFonts w:ascii="Arial" w:hAnsi="Arial" w:cs="Arial"/>
                <w:color w:val="2F5496" w:themeColor="accent5" w:themeShade="BF"/>
              </w:rPr>
            </w:pPr>
            <w:r w:rsidRPr="007C5843">
              <w:rPr>
                <w:rFonts w:ascii="Arial" w:hAnsi="Arial" w:cs="Arial"/>
                <w:color w:val="2F5496" w:themeColor="accent5" w:themeShade="BF"/>
              </w:rPr>
              <w:t>El evaluador líder registrará la información suficiente y de manera clara para concluir que el cierre es Satisfactorio o No Satisfactorio, esto lo realizará con los aportes de cada evaluador y experto según aplique.</w:t>
            </w:r>
          </w:p>
          <w:p w14:paraId="67FAB8E8" w14:textId="293053FD" w:rsidR="00214E1E" w:rsidRPr="007C5843" w:rsidRDefault="005F37B0" w:rsidP="005F37B0">
            <w:pPr>
              <w:jc w:val="both"/>
              <w:rPr>
                <w:rFonts w:ascii="Arial" w:hAnsi="Arial" w:cs="Arial"/>
                <w:color w:val="2F5496" w:themeColor="accent5" w:themeShade="BF"/>
              </w:rPr>
            </w:pPr>
            <w:r w:rsidRPr="007C5843">
              <w:rPr>
                <w:rFonts w:ascii="Arial" w:hAnsi="Arial" w:cs="Arial"/>
                <w:color w:val="2F5496" w:themeColor="accent5" w:themeShade="BF"/>
              </w:rPr>
              <w:t>Debe observar que las acciones implementadas sean suficientes y apropiadas.</w:t>
            </w:r>
          </w:p>
        </w:tc>
      </w:tr>
      <w:tr w:rsidR="00E23F4F" w:rsidRPr="007C5843" w14:paraId="2E650DC7" w14:textId="77777777" w:rsidTr="00C10823">
        <w:trPr>
          <w:jc w:val="center"/>
        </w:trPr>
        <w:tc>
          <w:tcPr>
            <w:tcW w:w="8358" w:type="dxa"/>
            <w:gridSpan w:val="5"/>
            <w:tcBorders>
              <w:top w:val="single" w:sz="4" w:space="0" w:color="auto"/>
              <w:left w:val="single" w:sz="4" w:space="0" w:color="auto"/>
              <w:bottom w:val="single" w:sz="4" w:space="0" w:color="auto"/>
              <w:right w:val="single" w:sz="4" w:space="0" w:color="auto"/>
            </w:tcBorders>
            <w:shd w:val="clear" w:color="auto" w:fill="002060"/>
          </w:tcPr>
          <w:p w14:paraId="12FD0F81" w14:textId="734F97C9" w:rsidR="00E23F4F" w:rsidRPr="007C5843" w:rsidRDefault="00E23F4F" w:rsidP="00C10823">
            <w:pPr>
              <w:rPr>
                <w:rFonts w:ascii="Arial" w:hAnsi="Arial" w:cs="Arial"/>
                <w:b/>
                <w:bCs/>
                <w:szCs w:val="16"/>
              </w:rPr>
            </w:pPr>
            <w:r w:rsidRPr="007C5843">
              <w:rPr>
                <w:rFonts w:ascii="Arial" w:hAnsi="Arial" w:cs="Arial"/>
                <w:b/>
                <w:bCs/>
                <w:szCs w:val="16"/>
              </w:rPr>
              <w:t xml:space="preserve">Resultado </w:t>
            </w:r>
            <w:r w:rsidR="008B1816" w:rsidRPr="007C5843">
              <w:rPr>
                <w:rFonts w:ascii="Arial" w:hAnsi="Arial" w:cs="Arial"/>
                <w:b/>
                <w:bCs/>
                <w:szCs w:val="16"/>
              </w:rPr>
              <w:t>de la revisión del equipo evaluador del SAE sobre el cierre de la No Conformidad</w:t>
            </w:r>
            <w:r w:rsidRPr="007C5843">
              <w:rPr>
                <w:rFonts w:ascii="Arial" w:hAnsi="Arial" w:cs="Arial"/>
                <w:b/>
                <w:bCs/>
                <w:szCs w:val="16"/>
              </w:rPr>
              <w:t>:</w:t>
            </w:r>
          </w:p>
          <w:p w14:paraId="11488DA0" w14:textId="29E4ED46" w:rsidR="00E23F4F" w:rsidRPr="007C5843" w:rsidRDefault="00E23F4F" w:rsidP="00B81B2D">
            <w:pPr>
              <w:rPr>
                <w:rFonts w:ascii="Arial" w:hAnsi="Arial" w:cs="Arial"/>
                <w:b/>
                <w:bCs/>
              </w:rPr>
            </w:pPr>
            <w:r w:rsidRPr="007C5843">
              <w:rPr>
                <w:rFonts w:ascii="Arial" w:hAnsi="Arial" w:cs="Arial"/>
                <w:b/>
                <w:bCs/>
                <w:szCs w:val="16"/>
              </w:rPr>
              <w:t>(Satisfactorio,</w:t>
            </w:r>
            <w:r w:rsidR="00B81B2D" w:rsidRPr="007C5843">
              <w:rPr>
                <w:rFonts w:ascii="Arial" w:hAnsi="Arial" w:cs="Arial"/>
                <w:b/>
                <w:bCs/>
                <w:szCs w:val="16"/>
              </w:rPr>
              <w:t xml:space="preserve"> No Satisfactorio</w:t>
            </w:r>
            <w:r w:rsidRPr="007C5843">
              <w:rPr>
                <w:rFonts w:ascii="Arial" w:hAnsi="Arial" w:cs="Arial"/>
                <w:b/>
                <w:bCs/>
                <w:szCs w:val="16"/>
              </w:rPr>
              <w:t>)</w:t>
            </w:r>
          </w:p>
        </w:tc>
        <w:tc>
          <w:tcPr>
            <w:tcW w:w="6238" w:type="dxa"/>
            <w:gridSpan w:val="2"/>
            <w:tcBorders>
              <w:top w:val="single" w:sz="4" w:space="0" w:color="auto"/>
              <w:left w:val="single" w:sz="4" w:space="0" w:color="auto"/>
              <w:bottom w:val="single" w:sz="4" w:space="0" w:color="auto"/>
              <w:right w:val="single" w:sz="4" w:space="0" w:color="auto"/>
            </w:tcBorders>
            <w:shd w:val="clear" w:color="auto" w:fill="002060"/>
          </w:tcPr>
          <w:p w14:paraId="3ED28C81" w14:textId="11F57492" w:rsidR="00E23F4F" w:rsidRPr="007C5843" w:rsidRDefault="00E23F4F" w:rsidP="00A275C1">
            <w:pPr>
              <w:jc w:val="center"/>
              <w:rPr>
                <w:rFonts w:ascii="Arial" w:hAnsi="Arial" w:cs="Arial"/>
                <w:b/>
                <w:bCs/>
              </w:rPr>
            </w:pPr>
            <w:r w:rsidRPr="007C5843">
              <w:rPr>
                <w:rFonts w:ascii="Arial" w:hAnsi="Arial" w:cs="Arial"/>
                <w:b/>
                <w:bCs/>
              </w:rPr>
              <w:t>Solicitud de</w:t>
            </w:r>
            <w:r w:rsidR="00A275C1" w:rsidRPr="007C5843">
              <w:rPr>
                <w:rFonts w:ascii="Arial" w:hAnsi="Arial" w:cs="Arial"/>
                <w:b/>
                <w:bCs/>
              </w:rPr>
              <w:t xml:space="preserve"> evidencia adicional, Recomendación de Seguimiento o si no aplica Ninguna</w:t>
            </w:r>
            <w:r w:rsidRPr="007C5843">
              <w:rPr>
                <w:rFonts w:ascii="Arial" w:hAnsi="Arial" w:cs="Arial"/>
                <w:b/>
                <w:bCs/>
              </w:rPr>
              <w:t>:</w:t>
            </w:r>
          </w:p>
        </w:tc>
      </w:tr>
      <w:tr w:rsidR="00E23F4F" w:rsidRPr="007C5843" w14:paraId="4868B585" w14:textId="77777777" w:rsidTr="00C10823">
        <w:trPr>
          <w:jc w:val="center"/>
        </w:trPr>
        <w:tc>
          <w:tcPr>
            <w:tcW w:w="8358" w:type="dxa"/>
            <w:gridSpan w:val="5"/>
            <w:tcBorders>
              <w:top w:val="single" w:sz="4" w:space="0" w:color="auto"/>
              <w:left w:val="single" w:sz="4" w:space="0" w:color="auto"/>
              <w:bottom w:val="single" w:sz="4" w:space="0" w:color="auto"/>
              <w:right w:val="single" w:sz="4" w:space="0" w:color="auto"/>
            </w:tcBorders>
          </w:tcPr>
          <w:p w14:paraId="75CE47C2" w14:textId="0421254B" w:rsidR="00E23F4F" w:rsidRPr="007C5843" w:rsidRDefault="00CE4956" w:rsidP="00C10823">
            <w:pPr>
              <w:rPr>
                <w:rFonts w:ascii="Arial" w:hAnsi="Arial" w:cs="Arial"/>
              </w:rPr>
            </w:pPr>
            <w:sdt>
              <w:sdtPr>
                <w:rPr>
                  <w:rFonts w:ascii="Arial" w:hAnsi="Arial" w:cs="Arial"/>
                  <w:szCs w:val="14"/>
                </w:rPr>
                <w:id w:val="-1519845219"/>
                <w:placeholder>
                  <w:docPart w:val="25589CC133314AC9967AE77DE377E91D"/>
                </w:placeholder>
                <w:comboBox>
                  <w:listItem w:displayText="--------" w:value="--------"/>
                  <w:listItem w:displayText="No Satisfactorio" w:value="No Satisfactorio"/>
                  <w:listItem w:displayText="Satisfactorio" w:value="Satisfactorio"/>
                </w:comboBox>
              </w:sdtPr>
              <w:sdtEndPr/>
              <w:sdtContent>
                <w:r w:rsidR="00610D76" w:rsidRPr="007C5843">
                  <w:rPr>
                    <w:rFonts w:ascii="Arial" w:hAnsi="Arial" w:cs="Arial"/>
                    <w:szCs w:val="14"/>
                  </w:rPr>
                  <w:t>Satisfactorio</w:t>
                </w:r>
              </w:sdtContent>
            </w:sdt>
          </w:p>
        </w:tc>
        <w:tc>
          <w:tcPr>
            <w:tcW w:w="6238" w:type="dxa"/>
            <w:gridSpan w:val="2"/>
            <w:tcBorders>
              <w:top w:val="single" w:sz="4" w:space="0" w:color="auto"/>
              <w:left w:val="single" w:sz="4" w:space="0" w:color="auto"/>
              <w:bottom w:val="single" w:sz="4" w:space="0" w:color="auto"/>
              <w:right w:val="single" w:sz="4" w:space="0" w:color="auto"/>
            </w:tcBorders>
            <w:shd w:val="clear" w:color="auto" w:fill="auto"/>
          </w:tcPr>
          <w:p w14:paraId="05A3CDB9" w14:textId="77777777" w:rsidR="00E23F4F" w:rsidRPr="007C5843" w:rsidRDefault="00CE4956" w:rsidP="00C10823">
            <w:pPr>
              <w:jc w:val="center"/>
              <w:rPr>
                <w:rFonts w:ascii="Arial" w:hAnsi="Arial" w:cs="Arial"/>
              </w:rPr>
            </w:pPr>
            <w:sdt>
              <w:sdtPr>
                <w:rPr>
                  <w:rFonts w:ascii="Arial" w:hAnsi="Arial" w:cs="Arial"/>
                </w:rPr>
                <w:id w:val="-1039670795"/>
                <w:placeholder>
                  <w:docPart w:val="ADE0C03A86B04130876812A14AB9DCAA"/>
                </w:placeholder>
                <w:comboBox>
                  <w:listItem w:displayText="--------" w:value="--------"/>
                  <w:listItem w:displayText="Evidencia Adicional" w:value="Evidencia Adicional"/>
                  <w:listItem w:displayText="Ninguna" w:value="Ninguna"/>
                  <w:listItem w:displayText="Seguimiento" w:value="Seguimiento"/>
                </w:comboBox>
              </w:sdtPr>
              <w:sdtEndPr/>
              <w:sdtContent>
                <w:r w:rsidR="00E23F4F" w:rsidRPr="007C5843">
                  <w:rPr>
                    <w:rFonts w:ascii="Arial" w:hAnsi="Arial" w:cs="Arial"/>
                  </w:rPr>
                  <w:t>Seguimiento</w:t>
                </w:r>
              </w:sdtContent>
            </w:sdt>
          </w:p>
          <w:p w14:paraId="7817E993" w14:textId="77777777" w:rsidR="00E23F4F" w:rsidRPr="007C5843" w:rsidRDefault="00E23F4F" w:rsidP="00C10823">
            <w:pPr>
              <w:jc w:val="center"/>
              <w:rPr>
                <w:rFonts w:ascii="Arial" w:hAnsi="Arial" w:cs="Arial"/>
              </w:rPr>
            </w:pPr>
          </w:p>
        </w:tc>
      </w:tr>
      <w:tr w:rsidR="00E23F4F" w:rsidRPr="007C5843" w14:paraId="73D8CEAF" w14:textId="77777777" w:rsidTr="00C10823">
        <w:trPr>
          <w:jc w:val="center"/>
        </w:trPr>
        <w:tc>
          <w:tcPr>
            <w:tcW w:w="14596" w:type="dxa"/>
            <w:gridSpan w:val="7"/>
            <w:tcBorders>
              <w:top w:val="single" w:sz="4" w:space="0" w:color="auto"/>
              <w:left w:val="single" w:sz="4" w:space="0" w:color="auto"/>
              <w:bottom w:val="single" w:sz="4" w:space="0" w:color="auto"/>
              <w:right w:val="single" w:sz="4" w:space="0" w:color="auto"/>
            </w:tcBorders>
            <w:shd w:val="clear" w:color="auto" w:fill="002060"/>
          </w:tcPr>
          <w:p w14:paraId="740898BD" w14:textId="222F5348" w:rsidR="00E23F4F" w:rsidRPr="007C5843" w:rsidRDefault="00E23F4F" w:rsidP="00C10823">
            <w:pPr>
              <w:jc w:val="center"/>
              <w:rPr>
                <w:rFonts w:ascii="Arial" w:hAnsi="Arial" w:cs="Arial"/>
                <w:b/>
                <w:szCs w:val="14"/>
              </w:rPr>
            </w:pPr>
            <w:r w:rsidRPr="007C5843">
              <w:rPr>
                <w:rFonts w:ascii="Arial" w:hAnsi="Arial" w:cs="Arial"/>
                <w:b/>
                <w:szCs w:val="14"/>
              </w:rPr>
              <w:t>Si aplica Seguimiento,</w:t>
            </w:r>
            <w:r w:rsidR="00B52B51" w:rsidRPr="007C5843">
              <w:rPr>
                <w:rFonts w:ascii="Arial" w:hAnsi="Arial" w:cs="Arial"/>
                <w:b/>
                <w:szCs w:val="14"/>
              </w:rPr>
              <w:t xml:space="preserve"> el equipo evaluador del SAE </w:t>
            </w:r>
            <w:r w:rsidR="00BA4CEF" w:rsidRPr="007C5843">
              <w:rPr>
                <w:rFonts w:ascii="Arial" w:hAnsi="Arial" w:cs="Arial"/>
                <w:b/>
                <w:szCs w:val="14"/>
              </w:rPr>
              <w:t>detallar</w:t>
            </w:r>
            <w:r w:rsidR="00B52B51" w:rsidRPr="007C5843">
              <w:rPr>
                <w:rFonts w:ascii="Arial" w:hAnsi="Arial" w:cs="Arial"/>
                <w:b/>
                <w:szCs w:val="14"/>
              </w:rPr>
              <w:t>á</w:t>
            </w:r>
            <w:r w:rsidRPr="007C5843">
              <w:rPr>
                <w:rFonts w:ascii="Arial" w:hAnsi="Arial" w:cs="Arial"/>
                <w:b/>
                <w:szCs w:val="14"/>
              </w:rPr>
              <w:t>:</w:t>
            </w:r>
          </w:p>
          <w:p w14:paraId="08D87A4F" w14:textId="77777777" w:rsidR="00E23F4F" w:rsidRPr="007C5843" w:rsidRDefault="00E23F4F" w:rsidP="00C10823">
            <w:pPr>
              <w:jc w:val="center"/>
              <w:rPr>
                <w:rFonts w:ascii="Arial" w:hAnsi="Arial" w:cs="Arial"/>
              </w:rPr>
            </w:pPr>
            <w:r w:rsidRPr="007C5843">
              <w:rPr>
                <w:rFonts w:ascii="Arial" w:hAnsi="Arial" w:cs="Arial"/>
                <w:b/>
                <w:szCs w:val="14"/>
              </w:rPr>
              <w:t>Justificación, alcance/s, No. Testificación, detalle específico…</w:t>
            </w:r>
          </w:p>
        </w:tc>
      </w:tr>
      <w:tr w:rsidR="00E23F4F" w:rsidRPr="007C5843" w14:paraId="02B7310A" w14:textId="77777777" w:rsidTr="00C10823">
        <w:trPr>
          <w:jc w:val="center"/>
        </w:trPr>
        <w:tc>
          <w:tcPr>
            <w:tcW w:w="14596" w:type="dxa"/>
            <w:gridSpan w:val="7"/>
            <w:tcBorders>
              <w:top w:val="single" w:sz="4" w:space="0" w:color="auto"/>
              <w:left w:val="single" w:sz="4" w:space="0" w:color="auto"/>
              <w:bottom w:val="single" w:sz="4" w:space="0" w:color="auto"/>
              <w:right w:val="single" w:sz="4" w:space="0" w:color="auto"/>
            </w:tcBorders>
          </w:tcPr>
          <w:p w14:paraId="5F7E134C" w14:textId="0D90A04B" w:rsidR="00E23F4F" w:rsidRPr="007C5843" w:rsidRDefault="00E23F4F" w:rsidP="00B5722F">
            <w:pPr>
              <w:rPr>
                <w:rFonts w:cs="Arial"/>
                <w:i/>
                <w:color w:val="4472C4" w:themeColor="accent5"/>
                <w:sz w:val="14"/>
                <w:szCs w:val="14"/>
              </w:rPr>
            </w:pPr>
            <w:r w:rsidRPr="007C5843">
              <w:rPr>
                <w:rFonts w:ascii="Arial" w:hAnsi="Arial" w:cs="Arial"/>
                <w:i/>
                <w:color w:val="2E74B5" w:themeColor="accent1" w:themeShade="BF"/>
              </w:rPr>
              <w:lastRenderedPageBreak/>
              <w:t>Cierra la NC</w:t>
            </w:r>
            <w:r w:rsidR="00B5722F" w:rsidRPr="007C5843">
              <w:rPr>
                <w:rFonts w:ascii="Arial" w:hAnsi="Arial" w:cs="Arial"/>
                <w:i/>
                <w:color w:val="2E74B5" w:themeColor="accent1" w:themeShade="BF"/>
              </w:rPr>
              <w:t xml:space="preserve"> </w:t>
            </w:r>
            <w:r w:rsidRPr="007C5843">
              <w:rPr>
                <w:rFonts w:ascii="Arial" w:hAnsi="Arial" w:cs="Arial"/>
                <w:i/>
                <w:color w:val="2E74B5" w:themeColor="accent1" w:themeShade="BF"/>
              </w:rPr>
              <w:t>y es necesario verificar la eficacia de las acciones implementadas en la ……Ej. Verificación in situ de las condiciones de uso y calibración de balanza analítica, Ej. Verificación in situ de las condiciones de uso y calibración de manómetro que corresponden a la Testificación 1 y 4 de la evaluación y que abordan los alcances: XXXXX</w:t>
            </w:r>
            <w:r w:rsidR="008B1312" w:rsidRPr="007C5843">
              <w:rPr>
                <w:rFonts w:ascii="Arial" w:hAnsi="Arial" w:cs="Arial"/>
                <w:i/>
                <w:color w:val="2E74B5" w:themeColor="accent1" w:themeShade="BF"/>
              </w:rPr>
              <w:t xml:space="preserve"> (describir el o los alcances de ensayos y/o magnitudes que apliquen)</w:t>
            </w:r>
          </w:p>
        </w:tc>
      </w:tr>
    </w:tbl>
    <w:p w14:paraId="07DEB05C" w14:textId="77777777" w:rsidR="00997E72" w:rsidRPr="007C5843" w:rsidRDefault="00997E72" w:rsidP="00FC70C4">
      <w:pPr>
        <w:rPr>
          <w:rFonts w:ascii="Arial" w:hAnsi="Arial" w:cs="Arial"/>
          <w:b/>
          <w:bCs/>
          <w:sz w:val="24"/>
          <w:szCs w:val="24"/>
          <w:lang w:val="es-ES"/>
        </w:rPr>
      </w:pPr>
    </w:p>
    <w:bookmarkEnd w:id="0"/>
    <w:p w14:paraId="6161F405" w14:textId="77777777" w:rsidR="0000025F" w:rsidRPr="007C5843" w:rsidRDefault="0000025F" w:rsidP="00FC70C4">
      <w:pPr>
        <w:rPr>
          <w:rFonts w:ascii="Arial" w:hAnsi="Arial" w:cs="Arial"/>
          <w:b/>
          <w:bCs/>
          <w:sz w:val="24"/>
          <w:szCs w:val="24"/>
        </w:rPr>
      </w:pPr>
    </w:p>
    <w:p w14:paraId="2F6EC74C" w14:textId="698E701A" w:rsidR="003C1446" w:rsidRPr="007C5843" w:rsidRDefault="003C1446" w:rsidP="00BA4CEF">
      <w:pPr>
        <w:pStyle w:val="Prrafodelista"/>
        <w:numPr>
          <w:ilvl w:val="2"/>
          <w:numId w:val="34"/>
        </w:numPr>
        <w:rPr>
          <w:rFonts w:ascii="Arial" w:hAnsi="Arial" w:cs="Arial"/>
          <w:b/>
          <w:bCs/>
          <w:sz w:val="24"/>
          <w:szCs w:val="24"/>
        </w:rPr>
      </w:pPr>
      <w:r w:rsidRPr="007C5843">
        <w:rPr>
          <w:rFonts w:ascii="Arial" w:hAnsi="Arial" w:cs="Arial"/>
          <w:b/>
          <w:bCs/>
          <w:sz w:val="24"/>
          <w:szCs w:val="24"/>
          <w:u w:val="single"/>
        </w:rPr>
        <w:t xml:space="preserve">Evidencia </w:t>
      </w:r>
      <w:r w:rsidR="00B81B2D" w:rsidRPr="007C5843">
        <w:rPr>
          <w:rFonts w:ascii="Arial" w:hAnsi="Arial" w:cs="Arial"/>
          <w:b/>
          <w:bCs/>
          <w:sz w:val="24"/>
          <w:szCs w:val="24"/>
          <w:u w:val="single"/>
        </w:rPr>
        <w:t>adicional enviada por el OEC de la implementación del Plan de Acción en base a la solicitud por parte del equipo evaluador del SAE (si aplica)</w:t>
      </w:r>
    </w:p>
    <w:p w14:paraId="47E06E86" w14:textId="77777777" w:rsidR="003C1446" w:rsidRPr="007C5843" w:rsidRDefault="003C1446" w:rsidP="00FC70C4">
      <w:pPr>
        <w:rPr>
          <w:rFonts w:ascii="Arial" w:eastAsia="Arial" w:hAnsi="Arial" w:cs="Arial"/>
          <w:iCs/>
          <w:spacing w:val="-6"/>
          <w:lang w:val="es-ES"/>
        </w:rPr>
      </w:pPr>
    </w:p>
    <w:p w14:paraId="0398CF5A" w14:textId="6B06CCE3" w:rsidR="00CB2968" w:rsidRPr="007C5843" w:rsidRDefault="00CB2968" w:rsidP="00FC70C4">
      <w:pPr>
        <w:rPr>
          <w:rFonts w:ascii="Arial" w:eastAsia="Arial" w:hAnsi="Arial" w:cs="Arial"/>
          <w:iCs/>
          <w:spacing w:val="-6"/>
          <w:lang w:val="es-ES"/>
        </w:rPr>
      </w:pPr>
    </w:p>
    <w:tbl>
      <w:tblPr>
        <w:tblStyle w:val="Tablaconcuadrcula"/>
        <w:tblW w:w="14596" w:type="dxa"/>
        <w:jc w:val="center"/>
        <w:tblLook w:val="04A0" w:firstRow="1" w:lastRow="0" w:firstColumn="1" w:lastColumn="0" w:noHBand="0" w:noVBand="1"/>
      </w:tblPr>
      <w:tblGrid>
        <w:gridCol w:w="420"/>
        <w:gridCol w:w="1366"/>
        <w:gridCol w:w="1641"/>
        <w:gridCol w:w="254"/>
        <w:gridCol w:w="4677"/>
        <w:gridCol w:w="3261"/>
        <w:gridCol w:w="2977"/>
      </w:tblGrid>
      <w:tr w:rsidR="00BA4CEF" w:rsidRPr="007C5843" w14:paraId="1DA4DA0B" w14:textId="77777777" w:rsidTr="00EA2870">
        <w:trPr>
          <w:jc w:val="center"/>
        </w:trPr>
        <w:tc>
          <w:tcPr>
            <w:tcW w:w="1786" w:type="dxa"/>
            <w:gridSpan w:val="2"/>
            <w:tcBorders>
              <w:bottom w:val="single" w:sz="4" w:space="0" w:color="auto"/>
            </w:tcBorders>
            <w:shd w:val="clear" w:color="auto" w:fill="E2EFD9" w:themeFill="accent6" w:themeFillTint="33"/>
          </w:tcPr>
          <w:p w14:paraId="0B735EB7" w14:textId="77777777" w:rsidR="00BA4CEF" w:rsidRPr="007C5843" w:rsidRDefault="00BA4CEF" w:rsidP="00EA2870">
            <w:pPr>
              <w:rPr>
                <w:rFonts w:ascii="Arial" w:hAnsi="Arial" w:cs="Arial"/>
                <w:b/>
                <w:bCs/>
                <w:u w:val="single"/>
              </w:rPr>
            </w:pPr>
            <w:r w:rsidRPr="007C5843">
              <w:rPr>
                <w:rFonts w:ascii="Arial" w:hAnsi="Arial" w:cs="Arial"/>
                <w:b/>
              </w:rPr>
              <w:t>Categoría</w:t>
            </w:r>
          </w:p>
        </w:tc>
        <w:tc>
          <w:tcPr>
            <w:tcW w:w="1641" w:type="dxa"/>
            <w:tcBorders>
              <w:bottom w:val="single" w:sz="4" w:space="0" w:color="auto"/>
            </w:tcBorders>
            <w:shd w:val="clear" w:color="auto" w:fill="E2EFD9" w:themeFill="accent6" w:themeFillTint="33"/>
          </w:tcPr>
          <w:p w14:paraId="6405505F" w14:textId="77777777" w:rsidR="00BA4CEF" w:rsidRPr="007C5843" w:rsidRDefault="00BA4CEF" w:rsidP="00EA2870">
            <w:pPr>
              <w:rPr>
                <w:rFonts w:ascii="Arial" w:hAnsi="Arial" w:cs="Arial"/>
                <w:b/>
                <w:bCs/>
              </w:rPr>
            </w:pPr>
            <w:r w:rsidRPr="007C5843">
              <w:rPr>
                <w:rFonts w:ascii="Arial" w:hAnsi="Arial" w:cs="Arial"/>
                <w:b/>
                <w:bCs/>
              </w:rPr>
              <w:t>No.</w:t>
            </w:r>
          </w:p>
        </w:tc>
        <w:tc>
          <w:tcPr>
            <w:tcW w:w="11169" w:type="dxa"/>
            <w:gridSpan w:val="4"/>
            <w:tcBorders>
              <w:bottom w:val="single" w:sz="4" w:space="0" w:color="auto"/>
            </w:tcBorders>
            <w:shd w:val="clear" w:color="auto" w:fill="E2EFD9" w:themeFill="accent6" w:themeFillTint="33"/>
          </w:tcPr>
          <w:p w14:paraId="3AE927B3" w14:textId="77777777" w:rsidR="00BA4CEF" w:rsidRPr="007C5843" w:rsidRDefault="00BA4CEF" w:rsidP="00EA2870">
            <w:pPr>
              <w:rPr>
                <w:rFonts w:ascii="Arial" w:hAnsi="Arial" w:cs="Arial"/>
                <w:b/>
                <w:bCs/>
              </w:rPr>
            </w:pPr>
            <w:r w:rsidRPr="007C5843">
              <w:rPr>
                <w:rFonts w:ascii="Arial" w:hAnsi="Arial" w:cs="Arial"/>
                <w:b/>
              </w:rPr>
              <w:t>Requisito</w:t>
            </w:r>
          </w:p>
        </w:tc>
      </w:tr>
      <w:tr w:rsidR="00BA4CEF" w:rsidRPr="007C5843" w14:paraId="21BB42A5" w14:textId="77777777" w:rsidTr="00EA2870">
        <w:trPr>
          <w:trHeight w:val="433"/>
          <w:jc w:val="center"/>
        </w:trPr>
        <w:tc>
          <w:tcPr>
            <w:tcW w:w="1786" w:type="dxa"/>
            <w:gridSpan w:val="2"/>
            <w:tcBorders>
              <w:bottom w:val="single" w:sz="4" w:space="0" w:color="auto"/>
            </w:tcBorders>
            <w:shd w:val="clear" w:color="auto" w:fill="auto"/>
          </w:tcPr>
          <w:p w14:paraId="584D8D92" w14:textId="77777777" w:rsidR="00BA4CEF" w:rsidRPr="007C5843" w:rsidRDefault="00BA4CEF" w:rsidP="00EA2870">
            <w:pPr>
              <w:rPr>
                <w:rFonts w:ascii="Arial" w:hAnsi="Arial" w:cs="Arial"/>
                <w:bCs/>
                <w:sz w:val="24"/>
                <w:szCs w:val="24"/>
              </w:rPr>
            </w:pPr>
          </w:p>
        </w:tc>
        <w:tc>
          <w:tcPr>
            <w:tcW w:w="1641" w:type="dxa"/>
            <w:tcBorders>
              <w:bottom w:val="single" w:sz="4" w:space="0" w:color="auto"/>
            </w:tcBorders>
            <w:shd w:val="clear" w:color="auto" w:fill="auto"/>
          </w:tcPr>
          <w:p w14:paraId="323CEF02" w14:textId="77777777" w:rsidR="00BA4CEF" w:rsidRPr="007C5843" w:rsidRDefault="00BA4CEF" w:rsidP="00EA2870">
            <w:pPr>
              <w:rPr>
                <w:rFonts w:ascii="Arial" w:hAnsi="Arial" w:cs="Arial"/>
                <w:b/>
                <w:bCs/>
                <w:sz w:val="24"/>
                <w:szCs w:val="24"/>
                <w:u w:val="single"/>
              </w:rPr>
            </w:pPr>
          </w:p>
        </w:tc>
        <w:tc>
          <w:tcPr>
            <w:tcW w:w="11169" w:type="dxa"/>
            <w:gridSpan w:val="4"/>
            <w:tcBorders>
              <w:bottom w:val="single" w:sz="4" w:space="0" w:color="auto"/>
            </w:tcBorders>
            <w:shd w:val="clear" w:color="auto" w:fill="auto"/>
          </w:tcPr>
          <w:p w14:paraId="66A9F8D0" w14:textId="77777777" w:rsidR="00BA4CEF" w:rsidRPr="007C5843" w:rsidRDefault="00BA4CEF" w:rsidP="00EA2870">
            <w:pPr>
              <w:rPr>
                <w:rFonts w:ascii="Arial" w:hAnsi="Arial" w:cs="Arial"/>
                <w:b/>
                <w:bCs/>
              </w:rPr>
            </w:pPr>
          </w:p>
        </w:tc>
      </w:tr>
      <w:tr w:rsidR="00BA4CEF" w:rsidRPr="007C5843" w14:paraId="598DDF2E" w14:textId="77777777" w:rsidTr="00B52B51">
        <w:trPr>
          <w:jc w:val="center"/>
        </w:trPr>
        <w:tc>
          <w:tcPr>
            <w:tcW w:w="11619" w:type="dxa"/>
            <w:gridSpan w:val="6"/>
            <w:tcBorders>
              <w:bottom w:val="single" w:sz="4" w:space="0" w:color="auto"/>
            </w:tcBorders>
            <w:shd w:val="clear" w:color="auto" w:fill="E2EFD9" w:themeFill="accent6" w:themeFillTint="33"/>
          </w:tcPr>
          <w:p w14:paraId="27F869D1" w14:textId="4DE64F03" w:rsidR="00BA4CEF" w:rsidRPr="007C5843" w:rsidRDefault="00BA4CEF" w:rsidP="00EA2870">
            <w:pPr>
              <w:jc w:val="center"/>
              <w:rPr>
                <w:rFonts w:ascii="Arial" w:hAnsi="Arial" w:cs="Arial"/>
                <w:b/>
                <w:bCs/>
              </w:rPr>
            </w:pPr>
            <w:r w:rsidRPr="007C5843">
              <w:rPr>
                <w:rFonts w:ascii="Arial" w:hAnsi="Arial" w:cs="Arial"/>
                <w:b/>
                <w:bCs/>
              </w:rPr>
              <w:t>Evidencias</w:t>
            </w:r>
            <w:r w:rsidR="00BB4008" w:rsidRPr="007C5843">
              <w:rPr>
                <w:rFonts w:ascii="Arial" w:hAnsi="Arial" w:cs="Arial"/>
                <w:b/>
                <w:bCs/>
              </w:rPr>
              <w:t xml:space="preserve"> adicionales</w:t>
            </w:r>
            <w:r w:rsidRPr="007C5843">
              <w:rPr>
                <w:rFonts w:ascii="Arial" w:hAnsi="Arial" w:cs="Arial"/>
                <w:b/>
                <w:bCs/>
              </w:rPr>
              <w:t xml:space="preserve"> implementadas por el OEC de las Correcciones</w:t>
            </w:r>
          </w:p>
          <w:p w14:paraId="00004169" w14:textId="77777777" w:rsidR="00BA4CEF" w:rsidRPr="007C5843" w:rsidRDefault="00BA4CEF" w:rsidP="00EA2870">
            <w:pPr>
              <w:jc w:val="center"/>
              <w:rPr>
                <w:rFonts w:ascii="Arial" w:hAnsi="Arial" w:cs="Arial"/>
                <w:sz w:val="16"/>
                <w:szCs w:val="16"/>
              </w:rPr>
            </w:pPr>
            <w:r w:rsidRPr="007C5843">
              <w:rPr>
                <w:rFonts w:ascii="Arial" w:hAnsi="Arial" w:cs="Arial"/>
                <w:sz w:val="14"/>
                <w:szCs w:val="14"/>
              </w:rPr>
              <w:t>(El OEC describirá las evidencias implementadas y que envía al SAE; cuando aplique debe estar en orden e identificar por cada evidencia de la NC)</w:t>
            </w:r>
          </w:p>
        </w:tc>
        <w:tc>
          <w:tcPr>
            <w:tcW w:w="2977" w:type="dxa"/>
            <w:tcBorders>
              <w:bottom w:val="single" w:sz="4" w:space="0" w:color="auto"/>
            </w:tcBorders>
            <w:shd w:val="clear" w:color="auto" w:fill="2F5496" w:themeFill="accent5" w:themeFillShade="BF"/>
            <w:vAlign w:val="center"/>
          </w:tcPr>
          <w:p w14:paraId="24D9FB64" w14:textId="77777777" w:rsidR="00BA4CEF" w:rsidRPr="007C5843" w:rsidRDefault="00BA4CEF" w:rsidP="00EA2870">
            <w:pPr>
              <w:jc w:val="center"/>
              <w:rPr>
                <w:rFonts w:ascii="Arial" w:hAnsi="Arial" w:cs="Arial"/>
                <w:b/>
                <w:bCs/>
                <w:color w:val="FFFFFF" w:themeColor="background1"/>
              </w:rPr>
            </w:pPr>
            <w:r w:rsidRPr="007C5843">
              <w:rPr>
                <w:rFonts w:ascii="Arial" w:hAnsi="Arial" w:cs="Arial"/>
                <w:b/>
                <w:bCs/>
                <w:color w:val="FFFFFF" w:themeColor="background1"/>
              </w:rPr>
              <w:t>Se confirma el envío por parte del Equipo evaluador</w:t>
            </w:r>
          </w:p>
        </w:tc>
      </w:tr>
      <w:tr w:rsidR="00BA4CEF" w:rsidRPr="007C5843" w14:paraId="6289F108"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32B7C3A6" w14:textId="77777777" w:rsidR="00BA4CEF" w:rsidRPr="007C5843" w:rsidRDefault="00BA4CEF" w:rsidP="00EA2870">
            <w:pPr>
              <w:rPr>
                <w:rFonts w:ascii="Arial" w:hAnsi="Arial" w:cs="Arial"/>
              </w:rPr>
            </w:pPr>
            <w:r w:rsidRPr="007C5843">
              <w:rPr>
                <w:rFonts w:ascii="Arial" w:hAnsi="Arial" w:cs="Arial"/>
              </w:rPr>
              <w:t>1.</w:t>
            </w:r>
          </w:p>
        </w:tc>
        <w:tc>
          <w:tcPr>
            <w:tcW w:w="11199" w:type="dxa"/>
            <w:gridSpan w:val="5"/>
            <w:tcBorders>
              <w:top w:val="single" w:sz="4" w:space="0" w:color="auto"/>
              <w:left w:val="single" w:sz="4" w:space="0" w:color="auto"/>
              <w:bottom w:val="single" w:sz="4" w:space="0" w:color="auto"/>
              <w:right w:val="single" w:sz="4" w:space="0" w:color="auto"/>
            </w:tcBorders>
          </w:tcPr>
          <w:p w14:paraId="4ED98C46" w14:textId="77777777" w:rsidR="00BA4CEF" w:rsidRPr="007C5843" w:rsidRDefault="00BA4CEF" w:rsidP="00EA2870">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E73286" w14:textId="77777777" w:rsidR="00BA4CEF" w:rsidRPr="007C5843" w:rsidRDefault="00BA4CEF" w:rsidP="00EA2870">
            <w:pPr>
              <w:rPr>
                <w:rFonts w:ascii="Arial" w:hAnsi="Arial" w:cs="Arial"/>
                <w:color w:val="70AD47" w:themeColor="accent6"/>
              </w:rPr>
            </w:pPr>
            <w:r w:rsidRPr="007C5843">
              <w:rPr>
                <w:rFonts w:ascii="Arial" w:hAnsi="Arial" w:cs="Arial"/>
                <w:color w:val="70AD47" w:themeColor="accent6"/>
              </w:rPr>
              <w:t>SI</w:t>
            </w:r>
          </w:p>
        </w:tc>
      </w:tr>
      <w:tr w:rsidR="00BA4CEF" w:rsidRPr="007C5843" w14:paraId="48F47AD2"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60F09C24" w14:textId="77777777" w:rsidR="00BA4CEF" w:rsidRPr="007C5843" w:rsidRDefault="00BA4CEF" w:rsidP="00EA2870">
            <w:pPr>
              <w:rPr>
                <w:rFonts w:ascii="Arial" w:hAnsi="Arial" w:cs="Arial"/>
              </w:rPr>
            </w:pPr>
            <w:r w:rsidRPr="007C5843">
              <w:rPr>
                <w:rFonts w:ascii="Arial" w:hAnsi="Arial" w:cs="Arial"/>
              </w:rPr>
              <w:t>2.</w:t>
            </w:r>
          </w:p>
        </w:tc>
        <w:tc>
          <w:tcPr>
            <w:tcW w:w="11199" w:type="dxa"/>
            <w:gridSpan w:val="5"/>
            <w:tcBorders>
              <w:top w:val="single" w:sz="4" w:space="0" w:color="auto"/>
              <w:left w:val="single" w:sz="4" w:space="0" w:color="auto"/>
              <w:bottom w:val="single" w:sz="4" w:space="0" w:color="auto"/>
              <w:right w:val="single" w:sz="4" w:space="0" w:color="auto"/>
            </w:tcBorders>
          </w:tcPr>
          <w:p w14:paraId="09A301EC" w14:textId="77777777" w:rsidR="00BA4CEF" w:rsidRPr="007C5843" w:rsidRDefault="00BA4CEF" w:rsidP="00EA2870">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D8D8357" w14:textId="77777777" w:rsidR="00BA4CEF" w:rsidRPr="007C5843" w:rsidRDefault="00BA4CEF" w:rsidP="00EA2870">
            <w:pPr>
              <w:rPr>
                <w:rFonts w:ascii="Arial" w:hAnsi="Arial" w:cs="Arial"/>
                <w:color w:val="70AD47" w:themeColor="accent6"/>
              </w:rPr>
            </w:pPr>
          </w:p>
        </w:tc>
      </w:tr>
      <w:tr w:rsidR="00BA4CEF" w:rsidRPr="007C5843" w14:paraId="6594589C"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66189870" w14:textId="77777777" w:rsidR="00BA4CEF" w:rsidRPr="007C5843" w:rsidRDefault="00BA4CEF" w:rsidP="00EA2870">
            <w:pPr>
              <w:rPr>
                <w:rFonts w:ascii="Arial" w:hAnsi="Arial" w:cs="Arial"/>
              </w:rPr>
            </w:pPr>
            <w:r w:rsidRPr="007C5843">
              <w:rPr>
                <w:rFonts w:ascii="Arial" w:hAnsi="Arial" w:cs="Arial"/>
              </w:rPr>
              <w:t>3.</w:t>
            </w:r>
          </w:p>
        </w:tc>
        <w:tc>
          <w:tcPr>
            <w:tcW w:w="11199" w:type="dxa"/>
            <w:gridSpan w:val="5"/>
            <w:tcBorders>
              <w:top w:val="single" w:sz="4" w:space="0" w:color="auto"/>
              <w:left w:val="single" w:sz="4" w:space="0" w:color="auto"/>
              <w:bottom w:val="single" w:sz="4" w:space="0" w:color="auto"/>
              <w:right w:val="single" w:sz="4" w:space="0" w:color="auto"/>
            </w:tcBorders>
          </w:tcPr>
          <w:p w14:paraId="589CEBD5" w14:textId="77777777" w:rsidR="00BA4CEF" w:rsidRPr="007C5843" w:rsidRDefault="00BA4CEF" w:rsidP="00EA2870">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1040D8" w14:textId="77777777" w:rsidR="00BA4CEF" w:rsidRPr="007C5843" w:rsidRDefault="00BA4CEF" w:rsidP="00EA2870">
            <w:pPr>
              <w:rPr>
                <w:rFonts w:ascii="Arial" w:hAnsi="Arial" w:cs="Arial"/>
                <w:color w:val="70AD47" w:themeColor="accent6"/>
              </w:rPr>
            </w:pPr>
          </w:p>
        </w:tc>
      </w:tr>
      <w:tr w:rsidR="00BA4CEF" w:rsidRPr="007C5843" w14:paraId="708E731B"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07185714" w14:textId="77777777" w:rsidR="00BA4CEF" w:rsidRPr="007C5843" w:rsidRDefault="00BA4CEF" w:rsidP="00EA2870">
            <w:pPr>
              <w:rPr>
                <w:rFonts w:ascii="Arial" w:hAnsi="Arial" w:cs="Arial"/>
              </w:rPr>
            </w:pPr>
            <w:r w:rsidRPr="007C5843">
              <w:rPr>
                <w:rFonts w:ascii="Arial" w:hAnsi="Arial" w:cs="Arial"/>
              </w:rPr>
              <w:t>4.</w:t>
            </w:r>
          </w:p>
        </w:tc>
        <w:tc>
          <w:tcPr>
            <w:tcW w:w="11199" w:type="dxa"/>
            <w:gridSpan w:val="5"/>
            <w:tcBorders>
              <w:top w:val="single" w:sz="4" w:space="0" w:color="auto"/>
              <w:left w:val="single" w:sz="4" w:space="0" w:color="auto"/>
              <w:bottom w:val="single" w:sz="4" w:space="0" w:color="auto"/>
              <w:right w:val="single" w:sz="4" w:space="0" w:color="auto"/>
            </w:tcBorders>
          </w:tcPr>
          <w:p w14:paraId="4BD15E26" w14:textId="77777777" w:rsidR="00BA4CEF" w:rsidRPr="007C5843" w:rsidRDefault="00BA4CEF" w:rsidP="00EA2870">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15C760" w14:textId="77777777" w:rsidR="00BA4CEF" w:rsidRPr="007C5843" w:rsidRDefault="00BA4CEF" w:rsidP="00EA2870">
            <w:pPr>
              <w:rPr>
                <w:rFonts w:ascii="Arial" w:hAnsi="Arial" w:cs="Arial"/>
                <w:color w:val="70AD47" w:themeColor="accent6"/>
              </w:rPr>
            </w:pPr>
          </w:p>
        </w:tc>
      </w:tr>
      <w:tr w:rsidR="00BA4CEF" w:rsidRPr="007C5843" w14:paraId="272ACB85"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23E2CCB8" w14:textId="77777777" w:rsidR="00BA4CEF" w:rsidRPr="007C5843" w:rsidRDefault="00BA4CEF" w:rsidP="00EA2870">
            <w:pPr>
              <w:rPr>
                <w:rFonts w:ascii="Arial" w:hAnsi="Arial" w:cs="Arial"/>
              </w:rPr>
            </w:pPr>
            <w:r w:rsidRPr="007C5843">
              <w:rPr>
                <w:rFonts w:ascii="Arial" w:hAnsi="Arial" w:cs="Arial"/>
              </w:rPr>
              <w:t>n.</w:t>
            </w:r>
          </w:p>
        </w:tc>
        <w:tc>
          <w:tcPr>
            <w:tcW w:w="11199" w:type="dxa"/>
            <w:gridSpan w:val="5"/>
            <w:tcBorders>
              <w:top w:val="single" w:sz="4" w:space="0" w:color="auto"/>
              <w:left w:val="single" w:sz="4" w:space="0" w:color="auto"/>
              <w:bottom w:val="single" w:sz="4" w:space="0" w:color="auto"/>
              <w:right w:val="single" w:sz="4" w:space="0" w:color="auto"/>
            </w:tcBorders>
          </w:tcPr>
          <w:p w14:paraId="4ED476B3" w14:textId="77777777" w:rsidR="00BA4CEF" w:rsidRPr="007C5843" w:rsidRDefault="00BA4CEF" w:rsidP="00EA2870">
            <w:pPr>
              <w:rPr>
                <w:rFonts w:ascii="Arial" w:hAnsi="Arial" w:cs="Arial"/>
                <w:color w:val="2F5496" w:themeColor="accent5" w:themeShade="BF"/>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7DA9249" w14:textId="77777777" w:rsidR="00BA4CEF" w:rsidRPr="007C5843" w:rsidRDefault="00BA4CEF" w:rsidP="00EA2870">
            <w:pPr>
              <w:rPr>
                <w:rFonts w:ascii="Arial" w:hAnsi="Arial" w:cs="Arial"/>
                <w:color w:val="70AD47" w:themeColor="accent6"/>
              </w:rPr>
            </w:pPr>
          </w:p>
        </w:tc>
      </w:tr>
      <w:tr w:rsidR="00BA4CEF" w:rsidRPr="007C5843" w14:paraId="21196C45" w14:textId="77777777" w:rsidTr="00B52B51">
        <w:trPr>
          <w:jc w:val="center"/>
        </w:trPr>
        <w:tc>
          <w:tcPr>
            <w:tcW w:w="1161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83EF3D" w14:textId="446085EC" w:rsidR="00BB4008" w:rsidRPr="007C5843" w:rsidRDefault="00BB4008" w:rsidP="00BB4008">
            <w:pPr>
              <w:jc w:val="center"/>
              <w:rPr>
                <w:rFonts w:ascii="Arial" w:hAnsi="Arial" w:cs="Arial"/>
                <w:b/>
                <w:bCs/>
              </w:rPr>
            </w:pPr>
            <w:r w:rsidRPr="007C5843">
              <w:rPr>
                <w:rFonts w:ascii="Arial" w:hAnsi="Arial" w:cs="Arial"/>
                <w:b/>
                <w:bCs/>
              </w:rPr>
              <w:t>Evidencias adicionales implementadas por el OEC de las Acciones Correctivas</w:t>
            </w:r>
          </w:p>
          <w:p w14:paraId="1D6C6603" w14:textId="5C7DC48F" w:rsidR="00BA4CEF" w:rsidRPr="007C5843" w:rsidRDefault="00BB4008" w:rsidP="00BB4008">
            <w:pPr>
              <w:jc w:val="center"/>
              <w:rPr>
                <w:rFonts w:ascii="Arial" w:hAnsi="Arial" w:cs="Arial"/>
              </w:rPr>
            </w:pPr>
            <w:r w:rsidRPr="007C5843">
              <w:rPr>
                <w:rFonts w:ascii="Arial" w:hAnsi="Arial" w:cs="Arial"/>
                <w:sz w:val="14"/>
                <w:szCs w:val="14"/>
              </w:rPr>
              <w:t>(El OEC describirá las evidencias implementadas y que envía al SAE; cuando aplique debe estar en orden e identificar por cada evidencia de la NC)</w:t>
            </w:r>
          </w:p>
        </w:tc>
        <w:tc>
          <w:tcPr>
            <w:tcW w:w="2977"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tcPr>
          <w:p w14:paraId="62924978" w14:textId="77777777" w:rsidR="00BA4CEF" w:rsidRPr="007C5843" w:rsidRDefault="00BA4CEF" w:rsidP="00EA2870">
            <w:pPr>
              <w:jc w:val="center"/>
              <w:rPr>
                <w:rFonts w:ascii="Arial" w:hAnsi="Arial" w:cs="Arial"/>
                <w:b/>
                <w:bCs/>
              </w:rPr>
            </w:pPr>
            <w:r w:rsidRPr="007C5843">
              <w:rPr>
                <w:rFonts w:ascii="Arial" w:hAnsi="Arial" w:cs="Arial"/>
                <w:b/>
                <w:bCs/>
                <w:color w:val="FFFFFF" w:themeColor="background1"/>
              </w:rPr>
              <w:t>Se confirma el envío por parte del Equipo evaluador</w:t>
            </w:r>
          </w:p>
        </w:tc>
      </w:tr>
      <w:tr w:rsidR="00BA4CEF" w:rsidRPr="007C5843" w14:paraId="70520623"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675B4737" w14:textId="77777777" w:rsidR="00BA4CEF" w:rsidRPr="007C5843" w:rsidRDefault="00BA4CEF" w:rsidP="00EA2870">
            <w:pPr>
              <w:rPr>
                <w:rFonts w:ascii="Arial" w:hAnsi="Arial" w:cs="Arial"/>
              </w:rPr>
            </w:pPr>
            <w:r w:rsidRPr="007C5843">
              <w:rPr>
                <w:rFonts w:ascii="Arial" w:hAnsi="Arial" w:cs="Arial"/>
              </w:rPr>
              <w:t>1.</w:t>
            </w:r>
          </w:p>
        </w:tc>
        <w:tc>
          <w:tcPr>
            <w:tcW w:w="11199" w:type="dxa"/>
            <w:gridSpan w:val="5"/>
            <w:tcBorders>
              <w:top w:val="single" w:sz="4" w:space="0" w:color="auto"/>
              <w:left w:val="single" w:sz="4" w:space="0" w:color="auto"/>
              <w:bottom w:val="single" w:sz="4" w:space="0" w:color="auto"/>
              <w:right w:val="single" w:sz="4" w:space="0" w:color="auto"/>
            </w:tcBorders>
          </w:tcPr>
          <w:p w14:paraId="33C7F301" w14:textId="77777777" w:rsidR="00BA4CEF" w:rsidRPr="007C5843" w:rsidRDefault="00BA4CEF" w:rsidP="00EA2870">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8C24807" w14:textId="77777777" w:rsidR="00BA4CEF" w:rsidRPr="007C5843" w:rsidRDefault="00BA4CEF" w:rsidP="00EA2870">
            <w:pPr>
              <w:jc w:val="center"/>
              <w:rPr>
                <w:rFonts w:ascii="Arial" w:hAnsi="Arial" w:cs="Arial"/>
                <w:color w:val="70AD47" w:themeColor="accent6"/>
              </w:rPr>
            </w:pPr>
          </w:p>
        </w:tc>
      </w:tr>
      <w:tr w:rsidR="00BA4CEF" w:rsidRPr="007C5843" w14:paraId="2B3EF01E"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15C26581" w14:textId="77777777" w:rsidR="00BA4CEF" w:rsidRPr="007C5843" w:rsidRDefault="00BA4CEF" w:rsidP="00EA2870">
            <w:pPr>
              <w:rPr>
                <w:rFonts w:ascii="Arial" w:hAnsi="Arial" w:cs="Arial"/>
              </w:rPr>
            </w:pPr>
            <w:r w:rsidRPr="007C5843">
              <w:rPr>
                <w:rFonts w:ascii="Arial" w:hAnsi="Arial" w:cs="Arial"/>
              </w:rPr>
              <w:t>2.</w:t>
            </w:r>
          </w:p>
        </w:tc>
        <w:tc>
          <w:tcPr>
            <w:tcW w:w="11199" w:type="dxa"/>
            <w:gridSpan w:val="5"/>
            <w:tcBorders>
              <w:top w:val="single" w:sz="4" w:space="0" w:color="auto"/>
              <w:left w:val="single" w:sz="4" w:space="0" w:color="auto"/>
              <w:bottom w:val="single" w:sz="4" w:space="0" w:color="auto"/>
              <w:right w:val="single" w:sz="4" w:space="0" w:color="auto"/>
            </w:tcBorders>
          </w:tcPr>
          <w:p w14:paraId="5DBCB1D8" w14:textId="77777777" w:rsidR="00BA4CEF" w:rsidRPr="007C5843" w:rsidRDefault="00BA4CEF" w:rsidP="00EA2870">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FF9D36" w14:textId="77777777" w:rsidR="00BA4CEF" w:rsidRPr="007C5843" w:rsidRDefault="00BA4CEF" w:rsidP="00EA2870">
            <w:pPr>
              <w:jc w:val="center"/>
              <w:rPr>
                <w:rFonts w:ascii="Arial" w:hAnsi="Arial" w:cs="Arial"/>
                <w:color w:val="70AD47" w:themeColor="accent6"/>
              </w:rPr>
            </w:pPr>
          </w:p>
        </w:tc>
      </w:tr>
      <w:tr w:rsidR="00BA4CEF" w:rsidRPr="007C5843" w14:paraId="33EFC272"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288E7E06" w14:textId="77777777" w:rsidR="00BA4CEF" w:rsidRPr="007C5843" w:rsidRDefault="00BA4CEF" w:rsidP="00EA2870">
            <w:pPr>
              <w:rPr>
                <w:rFonts w:ascii="Arial" w:hAnsi="Arial" w:cs="Arial"/>
              </w:rPr>
            </w:pPr>
            <w:r w:rsidRPr="007C5843">
              <w:rPr>
                <w:rFonts w:ascii="Arial" w:hAnsi="Arial" w:cs="Arial"/>
              </w:rPr>
              <w:t>3.</w:t>
            </w:r>
          </w:p>
        </w:tc>
        <w:tc>
          <w:tcPr>
            <w:tcW w:w="11199" w:type="dxa"/>
            <w:gridSpan w:val="5"/>
            <w:tcBorders>
              <w:top w:val="single" w:sz="4" w:space="0" w:color="auto"/>
              <w:left w:val="single" w:sz="4" w:space="0" w:color="auto"/>
              <w:bottom w:val="single" w:sz="4" w:space="0" w:color="auto"/>
              <w:right w:val="single" w:sz="4" w:space="0" w:color="auto"/>
            </w:tcBorders>
          </w:tcPr>
          <w:p w14:paraId="7D857ED2" w14:textId="77777777" w:rsidR="00BA4CEF" w:rsidRPr="007C5843" w:rsidRDefault="00BA4CEF" w:rsidP="00EA2870">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55F4BE8" w14:textId="77777777" w:rsidR="00BA4CEF" w:rsidRPr="007C5843" w:rsidRDefault="00BA4CEF" w:rsidP="00EA2870">
            <w:pPr>
              <w:jc w:val="center"/>
              <w:rPr>
                <w:rFonts w:ascii="Arial" w:hAnsi="Arial" w:cs="Arial"/>
                <w:color w:val="70AD47" w:themeColor="accent6"/>
              </w:rPr>
            </w:pPr>
          </w:p>
        </w:tc>
      </w:tr>
      <w:tr w:rsidR="00BA4CEF" w:rsidRPr="007C5843" w14:paraId="6CD3CEA4"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10036DFA" w14:textId="77777777" w:rsidR="00BA4CEF" w:rsidRPr="007C5843" w:rsidRDefault="00BA4CEF" w:rsidP="00EA2870">
            <w:pPr>
              <w:rPr>
                <w:rFonts w:ascii="Arial" w:hAnsi="Arial" w:cs="Arial"/>
              </w:rPr>
            </w:pPr>
            <w:r w:rsidRPr="007C5843">
              <w:rPr>
                <w:rFonts w:ascii="Arial" w:hAnsi="Arial" w:cs="Arial"/>
              </w:rPr>
              <w:t>4.</w:t>
            </w:r>
          </w:p>
        </w:tc>
        <w:tc>
          <w:tcPr>
            <w:tcW w:w="11199" w:type="dxa"/>
            <w:gridSpan w:val="5"/>
            <w:tcBorders>
              <w:top w:val="single" w:sz="4" w:space="0" w:color="auto"/>
              <w:left w:val="single" w:sz="4" w:space="0" w:color="auto"/>
              <w:bottom w:val="single" w:sz="4" w:space="0" w:color="auto"/>
              <w:right w:val="single" w:sz="4" w:space="0" w:color="auto"/>
            </w:tcBorders>
          </w:tcPr>
          <w:p w14:paraId="6E9ECC23" w14:textId="77777777" w:rsidR="00BA4CEF" w:rsidRPr="007C5843" w:rsidRDefault="00BA4CEF" w:rsidP="00EA2870">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0A3D05" w14:textId="77777777" w:rsidR="00BA4CEF" w:rsidRPr="007C5843" w:rsidRDefault="00BA4CEF" w:rsidP="00EA2870">
            <w:pPr>
              <w:jc w:val="center"/>
              <w:rPr>
                <w:rFonts w:ascii="Arial" w:hAnsi="Arial" w:cs="Arial"/>
                <w:color w:val="70AD47" w:themeColor="accent6"/>
              </w:rPr>
            </w:pPr>
          </w:p>
        </w:tc>
      </w:tr>
      <w:tr w:rsidR="00BA4CEF" w:rsidRPr="007C5843" w14:paraId="169B40AD" w14:textId="77777777" w:rsidTr="00B52B51">
        <w:trPr>
          <w:jc w:val="center"/>
        </w:trPr>
        <w:tc>
          <w:tcPr>
            <w:tcW w:w="420" w:type="dxa"/>
            <w:tcBorders>
              <w:top w:val="single" w:sz="4" w:space="0" w:color="auto"/>
              <w:left w:val="single" w:sz="4" w:space="0" w:color="auto"/>
              <w:bottom w:val="single" w:sz="4" w:space="0" w:color="auto"/>
              <w:right w:val="single" w:sz="4" w:space="0" w:color="auto"/>
            </w:tcBorders>
          </w:tcPr>
          <w:p w14:paraId="14AB6404" w14:textId="77777777" w:rsidR="00BA4CEF" w:rsidRPr="007C5843" w:rsidRDefault="00BA4CEF" w:rsidP="00EA2870">
            <w:pPr>
              <w:rPr>
                <w:rFonts w:ascii="Arial" w:hAnsi="Arial" w:cs="Arial"/>
              </w:rPr>
            </w:pPr>
            <w:r w:rsidRPr="007C5843">
              <w:rPr>
                <w:rFonts w:ascii="Arial" w:hAnsi="Arial" w:cs="Arial"/>
              </w:rPr>
              <w:t>n.</w:t>
            </w:r>
          </w:p>
        </w:tc>
        <w:tc>
          <w:tcPr>
            <w:tcW w:w="11199" w:type="dxa"/>
            <w:gridSpan w:val="5"/>
            <w:tcBorders>
              <w:top w:val="single" w:sz="4" w:space="0" w:color="auto"/>
              <w:left w:val="single" w:sz="4" w:space="0" w:color="auto"/>
              <w:bottom w:val="single" w:sz="4" w:space="0" w:color="auto"/>
              <w:right w:val="single" w:sz="4" w:space="0" w:color="auto"/>
            </w:tcBorders>
          </w:tcPr>
          <w:p w14:paraId="0E289970" w14:textId="77777777" w:rsidR="00BA4CEF" w:rsidRPr="007C5843" w:rsidRDefault="00BA4CEF" w:rsidP="00EA2870">
            <w:pPr>
              <w:rPr>
                <w:rFonts w:ascii="Arial" w:hAnsi="Arial" w:cs="Arial"/>
                <w:color w:val="2F5496" w:themeColor="accent5" w:themeShade="BF"/>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932911" w14:textId="77777777" w:rsidR="00BA4CEF" w:rsidRPr="007C5843" w:rsidRDefault="00BA4CEF" w:rsidP="00EA2870">
            <w:pPr>
              <w:jc w:val="center"/>
              <w:rPr>
                <w:rFonts w:ascii="Arial" w:hAnsi="Arial" w:cs="Arial"/>
                <w:color w:val="70AD47" w:themeColor="accent6"/>
              </w:rPr>
            </w:pPr>
          </w:p>
        </w:tc>
      </w:tr>
      <w:tr w:rsidR="00BA4CEF" w:rsidRPr="007C5843" w14:paraId="4FCF469E" w14:textId="77777777" w:rsidTr="00EA2870">
        <w:trPr>
          <w:jc w:val="center"/>
        </w:trPr>
        <w:tc>
          <w:tcPr>
            <w:tcW w:w="3681" w:type="dxa"/>
            <w:gridSpan w:val="4"/>
            <w:tcBorders>
              <w:top w:val="single" w:sz="4" w:space="0" w:color="auto"/>
              <w:left w:val="single" w:sz="4" w:space="0" w:color="auto"/>
              <w:bottom w:val="single" w:sz="4" w:space="0" w:color="auto"/>
              <w:right w:val="single" w:sz="4" w:space="0" w:color="auto"/>
            </w:tcBorders>
            <w:shd w:val="clear" w:color="auto" w:fill="002060"/>
          </w:tcPr>
          <w:p w14:paraId="5D0CFBF8" w14:textId="1720F4BF" w:rsidR="00BA4CEF" w:rsidRPr="007C5843" w:rsidRDefault="00BA4CEF" w:rsidP="00EA2870">
            <w:pPr>
              <w:rPr>
                <w:rFonts w:ascii="Arial" w:hAnsi="Arial" w:cs="Arial"/>
                <w:b/>
                <w:bCs/>
              </w:rPr>
            </w:pPr>
            <w:r w:rsidRPr="007C5843">
              <w:rPr>
                <w:rFonts w:ascii="Arial" w:hAnsi="Arial" w:cs="Arial"/>
                <w:b/>
                <w:bCs/>
              </w:rPr>
              <w:t>Conclusión del Equipo evaluador del SAE:</w:t>
            </w:r>
          </w:p>
          <w:p w14:paraId="562B521A" w14:textId="77777777" w:rsidR="00BA4CEF" w:rsidRPr="007C5843" w:rsidRDefault="00BA4CEF" w:rsidP="00EA2870">
            <w:pPr>
              <w:rPr>
                <w:rFonts w:ascii="Arial" w:hAnsi="Arial" w:cs="Arial"/>
                <w:b/>
                <w:bCs/>
              </w:rPr>
            </w:pPr>
          </w:p>
          <w:p w14:paraId="56F996B2" w14:textId="77777777" w:rsidR="00BA4CEF" w:rsidRPr="007C5843" w:rsidRDefault="00BA4CEF" w:rsidP="00EA2870">
            <w:pPr>
              <w:rPr>
                <w:rFonts w:ascii="Arial" w:hAnsi="Arial" w:cs="Arial"/>
              </w:rPr>
            </w:pPr>
          </w:p>
        </w:tc>
        <w:tc>
          <w:tcPr>
            <w:tcW w:w="10915" w:type="dxa"/>
            <w:gridSpan w:val="3"/>
            <w:tcBorders>
              <w:top w:val="single" w:sz="4" w:space="0" w:color="auto"/>
              <w:left w:val="single" w:sz="4" w:space="0" w:color="auto"/>
              <w:bottom w:val="single" w:sz="4" w:space="0" w:color="auto"/>
              <w:right w:val="single" w:sz="4" w:space="0" w:color="auto"/>
            </w:tcBorders>
          </w:tcPr>
          <w:p w14:paraId="717A1644" w14:textId="77777777" w:rsidR="006D331D" w:rsidRPr="007C5843" w:rsidRDefault="006D331D" w:rsidP="00EA2870">
            <w:pPr>
              <w:jc w:val="both"/>
              <w:rPr>
                <w:rFonts w:ascii="Arial" w:hAnsi="Arial" w:cs="Arial"/>
                <w:color w:val="2F5496" w:themeColor="accent5" w:themeShade="BF"/>
              </w:rPr>
            </w:pPr>
            <w:r w:rsidRPr="007C5843">
              <w:rPr>
                <w:rFonts w:ascii="Arial" w:hAnsi="Arial" w:cs="Arial"/>
                <w:color w:val="2F5496" w:themeColor="accent5" w:themeShade="BF"/>
              </w:rPr>
              <w:t>El evaluador líder registrará la información suficiente y de manera clara para concluir que el cierre es Satisfactorio o No Satisfactorio, esto lo realizará con los aportes de cada evaluador y experto según aplique.</w:t>
            </w:r>
          </w:p>
          <w:p w14:paraId="4017100B" w14:textId="15EF7302" w:rsidR="00B927D9" w:rsidRPr="007C5843" w:rsidRDefault="00B927D9" w:rsidP="00EA2870">
            <w:pPr>
              <w:jc w:val="both"/>
              <w:rPr>
                <w:rFonts w:ascii="Arial" w:hAnsi="Arial" w:cs="Arial"/>
                <w:color w:val="2F5496" w:themeColor="accent5" w:themeShade="BF"/>
              </w:rPr>
            </w:pPr>
            <w:r w:rsidRPr="007C5843">
              <w:rPr>
                <w:rFonts w:ascii="Arial" w:hAnsi="Arial" w:cs="Arial"/>
                <w:color w:val="2F5496" w:themeColor="accent5" w:themeShade="BF"/>
              </w:rPr>
              <w:t xml:space="preserve">Debe observar que las acciones </w:t>
            </w:r>
            <w:r w:rsidR="005F37B0" w:rsidRPr="007C5843">
              <w:rPr>
                <w:rFonts w:ascii="Arial" w:hAnsi="Arial" w:cs="Arial"/>
                <w:color w:val="2F5496" w:themeColor="accent5" w:themeShade="BF"/>
              </w:rPr>
              <w:t xml:space="preserve">implementadas </w:t>
            </w:r>
            <w:r w:rsidRPr="007C5843">
              <w:rPr>
                <w:rFonts w:ascii="Arial" w:hAnsi="Arial" w:cs="Arial"/>
                <w:color w:val="2F5496" w:themeColor="accent5" w:themeShade="BF"/>
              </w:rPr>
              <w:t>sean suficientes y apropiadas.</w:t>
            </w:r>
          </w:p>
        </w:tc>
      </w:tr>
      <w:tr w:rsidR="008B1816" w:rsidRPr="007C5843" w14:paraId="4F3BE0A1" w14:textId="77777777" w:rsidTr="00EA2870">
        <w:trPr>
          <w:jc w:val="center"/>
        </w:trPr>
        <w:tc>
          <w:tcPr>
            <w:tcW w:w="8358" w:type="dxa"/>
            <w:gridSpan w:val="5"/>
            <w:tcBorders>
              <w:top w:val="single" w:sz="4" w:space="0" w:color="auto"/>
              <w:left w:val="single" w:sz="4" w:space="0" w:color="auto"/>
              <w:bottom w:val="single" w:sz="4" w:space="0" w:color="auto"/>
              <w:right w:val="single" w:sz="4" w:space="0" w:color="auto"/>
            </w:tcBorders>
            <w:shd w:val="clear" w:color="auto" w:fill="002060"/>
          </w:tcPr>
          <w:p w14:paraId="269418C0" w14:textId="77777777" w:rsidR="008B1816" w:rsidRPr="007C5843" w:rsidRDefault="008B1816" w:rsidP="008B1816">
            <w:pPr>
              <w:rPr>
                <w:rFonts w:ascii="Arial" w:hAnsi="Arial" w:cs="Arial"/>
                <w:b/>
                <w:bCs/>
                <w:szCs w:val="16"/>
              </w:rPr>
            </w:pPr>
            <w:r w:rsidRPr="007C5843">
              <w:rPr>
                <w:rFonts w:ascii="Arial" w:hAnsi="Arial" w:cs="Arial"/>
                <w:b/>
                <w:bCs/>
                <w:szCs w:val="16"/>
              </w:rPr>
              <w:t>Resultado de la revisión del equipo evaluador del SAE sobre el cierre de la No Conformidad:</w:t>
            </w:r>
          </w:p>
          <w:p w14:paraId="50605958" w14:textId="1A86533F" w:rsidR="008B1816" w:rsidRPr="007C5843" w:rsidRDefault="008B1816" w:rsidP="008B1816">
            <w:pPr>
              <w:rPr>
                <w:rFonts w:ascii="Arial" w:hAnsi="Arial" w:cs="Arial"/>
                <w:b/>
                <w:bCs/>
              </w:rPr>
            </w:pPr>
            <w:r w:rsidRPr="007C5843">
              <w:rPr>
                <w:rFonts w:ascii="Arial" w:hAnsi="Arial" w:cs="Arial"/>
                <w:b/>
                <w:bCs/>
                <w:szCs w:val="16"/>
              </w:rPr>
              <w:t>(Satisfactorio, No Satisfactorio)</w:t>
            </w:r>
          </w:p>
        </w:tc>
        <w:tc>
          <w:tcPr>
            <w:tcW w:w="6238" w:type="dxa"/>
            <w:gridSpan w:val="2"/>
            <w:tcBorders>
              <w:top w:val="single" w:sz="4" w:space="0" w:color="auto"/>
              <w:left w:val="single" w:sz="4" w:space="0" w:color="auto"/>
              <w:bottom w:val="single" w:sz="4" w:space="0" w:color="auto"/>
              <w:right w:val="single" w:sz="4" w:space="0" w:color="auto"/>
            </w:tcBorders>
            <w:shd w:val="clear" w:color="auto" w:fill="002060"/>
          </w:tcPr>
          <w:p w14:paraId="782C1C05" w14:textId="6DA80D36" w:rsidR="008B1816" w:rsidRPr="007C5843" w:rsidRDefault="008B1816" w:rsidP="008B1816">
            <w:pPr>
              <w:jc w:val="center"/>
              <w:rPr>
                <w:rFonts w:ascii="Arial" w:hAnsi="Arial" w:cs="Arial"/>
                <w:szCs w:val="14"/>
              </w:rPr>
            </w:pPr>
            <w:r w:rsidRPr="007C5843">
              <w:rPr>
                <w:rFonts w:ascii="Arial" w:hAnsi="Arial" w:cs="Arial"/>
                <w:b/>
                <w:bCs/>
              </w:rPr>
              <w:t>Recomendación de Seguimiento o si no aplica Ninguna:</w:t>
            </w:r>
          </w:p>
        </w:tc>
      </w:tr>
      <w:tr w:rsidR="00BA4CEF" w:rsidRPr="007C5843" w14:paraId="7B2271E5" w14:textId="77777777" w:rsidTr="00EA2870">
        <w:trPr>
          <w:jc w:val="center"/>
        </w:trPr>
        <w:tc>
          <w:tcPr>
            <w:tcW w:w="8358" w:type="dxa"/>
            <w:gridSpan w:val="5"/>
            <w:tcBorders>
              <w:top w:val="single" w:sz="4" w:space="0" w:color="auto"/>
              <w:left w:val="single" w:sz="4" w:space="0" w:color="auto"/>
              <w:bottom w:val="single" w:sz="4" w:space="0" w:color="auto"/>
              <w:right w:val="single" w:sz="4" w:space="0" w:color="auto"/>
            </w:tcBorders>
          </w:tcPr>
          <w:p w14:paraId="47256138" w14:textId="77777777" w:rsidR="00BA4CEF" w:rsidRPr="007C5843" w:rsidRDefault="00CE4956" w:rsidP="00EA2870">
            <w:pPr>
              <w:rPr>
                <w:rFonts w:ascii="Arial" w:hAnsi="Arial" w:cs="Arial"/>
              </w:rPr>
            </w:pPr>
            <w:sdt>
              <w:sdtPr>
                <w:rPr>
                  <w:rFonts w:ascii="Arial" w:hAnsi="Arial" w:cs="Arial"/>
                  <w:szCs w:val="14"/>
                </w:rPr>
                <w:id w:val="-1252040026"/>
                <w:placeholder>
                  <w:docPart w:val="CEA743B7F04E483DA00585A79181F4BB"/>
                </w:placeholder>
                <w:comboBox>
                  <w:listItem w:displayText="--------" w:value="--------"/>
                  <w:listItem w:displayText="No Satisfactorio" w:value="No Satisfactorio"/>
                  <w:listItem w:displayText="Satisfactorio" w:value="Satisfactorio"/>
                </w:comboBox>
              </w:sdtPr>
              <w:sdtEndPr/>
              <w:sdtContent>
                <w:r w:rsidR="00BA4CEF" w:rsidRPr="007C5843">
                  <w:rPr>
                    <w:rFonts w:ascii="Arial" w:hAnsi="Arial" w:cs="Arial"/>
                    <w:szCs w:val="14"/>
                  </w:rPr>
                  <w:t>Satisfactorio</w:t>
                </w:r>
              </w:sdtContent>
            </w:sdt>
          </w:p>
        </w:tc>
        <w:tc>
          <w:tcPr>
            <w:tcW w:w="6238" w:type="dxa"/>
            <w:gridSpan w:val="2"/>
            <w:tcBorders>
              <w:top w:val="single" w:sz="4" w:space="0" w:color="auto"/>
              <w:left w:val="single" w:sz="4" w:space="0" w:color="auto"/>
              <w:bottom w:val="single" w:sz="4" w:space="0" w:color="auto"/>
              <w:right w:val="single" w:sz="4" w:space="0" w:color="auto"/>
            </w:tcBorders>
            <w:shd w:val="clear" w:color="auto" w:fill="auto"/>
          </w:tcPr>
          <w:p w14:paraId="000F8E4B" w14:textId="29B2448C" w:rsidR="00BA4CEF" w:rsidRPr="007C5843" w:rsidRDefault="00CE4956" w:rsidP="00EA2870">
            <w:pPr>
              <w:jc w:val="center"/>
              <w:rPr>
                <w:rFonts w:ascii="Arial" w:hAnsi="Arial" w:cs="Arial"/>
              </w:rPr>
            </w:pPr>
            <w:sdt>
              <w:sdtPr>
                <w:rPr>
                  <w:rFonts w:ascii="Arial" w:hAnsi="Arial" w:cs="Arial"/>
                </w:rPr>
                <w:id w:val="-618368797"/>
                <w:placeholder>
                  <w:docPart w:val="6F2B1A1E799142CF84CDFD59B8F009C5"/>
                </w:placeholder>
                <w:comboBox>
                  <w:listItem w:displayText="--------" w:value="--------"/>
                  <w:listItem w:displayText="Ninguna" w:value="Ninguna"/>
                  <w:listItem w:displayText="Seguimiento" w:value="Seguimiento"/>
                </w:comboBox>
              </w:sdtPr>
              <w:sdtEndPr/>
              <w:sdtContent>
                <w:r w:rsidR="00CF5050" w:rsidRPr="007C5843">
                  <w:rPr>
                    <w:rFonts w:ascii="Arial" w:hAnsi="Arial" w:cs="Arial"/>
                  </w:rPr>
                  <w:t>Seguimiento</w:t>
                </w:r>
              </w:sdtContent>
            </w:sdt>
          </w:p>
          <w:p w14:paraId="6FD28AC4" w14:textId="77777777" w:rsidR="00BA4CEF" w:rsidRPr="007C5843" w:rsidRDefault="00BA4CEF" w:rsidP="00EA2870">
            <w:pPr>
              <w:jc w:val="center"/>
              <w:rPr>
                <w:rFonts w:ascii="Arial" w:hAnsi="Arial" w:cs="Arial"/>
              </w:rPr>
            </w:pPr>
          </w:p>
        </w:tc>
      </w:tr>
      <w:tr w:rsidR="00BA4CEF" w:rsidRPr="007C5843" w14:paraId="5395247C" w14:textId="77777777" w:rsidTr="00EA2870">
        <w:trPr>
          <w:jc w:val="center"/>
        </w:trPr>
        <w:tc>
          <w:tcPr>
            <w:tcW w:w="14596" w:type="dxa"/>
            <w:gridSpan w:val="7"/>
            <w:tcBorders>
              <w:top w:val="single" w:sz="4" w:space="0" w:color="auto"/>
              <w:left w:val="single" w:sz="4" w:space="0" w:color="auto"/>
              <w:bottom w:val="single" w:sz="4" w:space="0" w:color="auto"/>
              <w:right w:val="single" w:sz="4" w:space="0" w:color="auto"/>
            </w:tcBorders>
            <w:shd w:val="clear" w:color="auto" w:fill="002060"/>
          </w:tcPr>
          <w:p w14:paraId="57A329BB" w14:textId="77777777" w:rsidR="00D81D59" w:rsidRPr="007C5843" w:rsidRDefault="00D81D59" w:rsidP="00D81D59">
            <w:pPr>
              <w:jc w:val="center"/>
              <w:rPr>
                <w:rFonts w:ascii="Arial" w:hAnsi="Arial" w:cs="Arial"/>
                <w:b/>
                <w:szCs w:val="14"/>
              </w:rPr>
            </w:pPr>
            <w:r w:rsidRPr="007C5843">
              <w:rPr>
                <w:rFonts w:ascii="Arial" w:hAnsi="Arial" w:cs="Arial"/>
                <w:b/>
                <w:szCs w:val="14"/>
              </w:rPr>
              <w:t>Si aplica Seguimiento, el equipo evaluador del SAE detallará:</w:t>
            </w:r>
          </w:p>
          <w:p w14:paraId="692F3871" w14:textId="77777777" w:rsidR="00BA4CEF" w:rsidRPr="007C5843" w:rsidRDefault="00BA4CEF" w:rsidP="00EA2870">
            <w:pPr>
              <w:jc w:val="center"/>
              <w:rPr>
                <w:rFonts w:ascii="Arial" w:hAnsi="Arial" w:cs="Arial"/>
              </w:rPr>
            </w:pPr>
            <w:r w:rsidRPr="007C5843">
              <w:rPr>
                <w:rFonts w:ascii="Arial" w:hAnsi="Arial" w:cs="Arial"/>
                <w:b/>
                <w:szCs w:val="14"/>
              </w:rPr>
              <w:t>Justificación, alcance/s, No. Testificación, detalle específico…</w:t>
            </w:r>
          </w:p>
        </w:tc>
      </w:tr>
      <w:tr w:rsidR="00BA4CEF" w:rsidRPr="007C5843" w14:paraId="3A838EA4" w14:textId="77777777" w:rsidTr="00EA2870">
        <w:trPr>
          <w:jc w:val="center"/>
        </w:trPr>
        <w:tc>
          <w:tcPr>
            <w:tcW w:w="14596" w:type="dxa"/>
            <w:gridSpan w:val="7"/>
            <w:tcBorders>
              <w:top w:val="single" w:sz="4" w:space="0" w:color="auto"/>
              <w:left w:val="single" w:sz="4" w:space="0" w:color="auto"/>
              <w:bottom w:val="single" w:sz="4" w:space="0" w:color="auto"/>
              <w:right w:val="single" w:sz="4" w:space="0" w:color="auto"/>
            </w:tcBorders>
          </w:tcPr>
          <w:p w14:paraId="1BA5964B" w14:textId="6D4A6FDE" w:rsidR="00BA4CEF" w:rsidRPr="007C5843" w:rsidRDefault="00BA4CEF" w:rsidP="009D31E1">
            <w:pPr>
              <w:rPr>
                <w:rFonts w:cs="Arial"/>
                <w:color w:val="4472C4" w:themeColor="accent5"/>
                <w:sz w:val="14"/>
                <w:szCs w:val="14"/>
              </w:rPr>
            </w:pPr>
            <w:r w:rsidRPr="007C5843">
              <w:rPr>
                <w:rFonts w:ascii="Arial" w:hAnsi="Arial" w:cs="Arial"/>
                <w:i/>
                <w:color w:val="2E74B5" w:themeColor="accent1" w:themeShade="BF"/>
              </w:rPr>
              <w:lastRenderedPageBreak/>
              <w:t>Cierra la NC y es necesario verificar la eficacia de las acciones implementadas en la ……Ej. Verificación in situ de las condiciones de uso y calibración de balanza analítica, Ej. Verificación in situ de las condiciones de uso y calibración de manómetro que corresponden a la Testificación 1 y 4 de la evaluación y que abordan los alcances: XXXXX</w:t>
            </w:r>
            <w:r w:rsidR="00A11746" w:rsidRPr="007C5843">
              <w:rPr>
                <w:rFonts w:ascii="Arial" w:hAnsi="Arial" w:cs="Arial"/>
                <w:i/>
                <w:color w:val="2E74B5" w:themeColor="accent1" w:themeShade="BF"/>
              </w:rPr>
              <w:t xml:space="preserve"> (describir el o los alcances de ensayos y/o magnitudes que apliquen)</w:t>
            </w:r>
          </w:p>
        </w:tc>
      </w:tr>
    </w:tbl>
    <w:p w14:paraId="073807BF" w14:textId="77777777" w:rsidR="00BA4CEF" w:rsidRPr="007C5843" w:rsidRDefault="00BA4CEF" w:rsidP="00FC70C4">
      <w:pPr>
        <w:rPr>
          <w:rFonts w:ascii="Arial" w:eastAsia="Arial" w:hAnsi="Arial" w:cs="Arial"/>
          <w:iCs/>
          <w:spacing w:val="-6"/>
        </w:rPr>
      </w:pPr>
    </w:p>
    <w:p w14:paraId="0DA4BB95" w14:textId="7E5E23C0" w:rsidR="00BA4CEF" w:rsidRPr="007C5843" w:rsidRDefault="00BA4CEF" w:rsidP="00FC70C4">
      <w:pPr>
        <w:rPr>
          <w:rFonts w:ascii="Arial" w:eastAsia="Arial" w:hAnsi="Arial" w:cs="Arial"/>
          <w:iCs/>
          <w:spacing w:val="-6"/>
        </w:rPr>
      </w:pPr>
    </w:p>
    <w:p w14:paraId="7C8E7E39" w14:textId="77777777" w:rsidR="0049331D" w:rsidRPr="007C5843" w:rsidRDefault="0049331D" w:rsidP="00FC70C4">
      <w:pPr>
        <w:rPr>
          <w:rFonts w:ascii="Arial" w:eastAsia="Arial" w:hAnsi="Arial" w:cs="Arial"/>
          <w:iCs/>
          <w:spacing w:val="-6"/>
        </w:rPr>
      </w:pPr>
    </w:p>
    <w:p w14:paraId="489916ED" w14:textId="3F918724" w:rsidR="00A560F9" w:rsidRPr="007C5843" w:rsidRDefault="00A560F9" w:rsidP="00A560F9">
      <w:pPr>
        <w:pStyle w:val="Prrafodelista"/>
        <w:suppressAutoHyphens/>
        <w:spacing w:line="260" w:lineRule="exact"/>
        <w:ind w:left="0"/>
        <w:jc w:val="both"/>
        <w:rPr>
          <w:rFonts w:ascii="Arial" w:hAnsi="Arial" w:cs="Arial"/>
          <w:strike/>
          <w:sz w:val="18"/>
          <w:szCs w:val="18"/>
        </w:rPr>
      </w:pPr>
    </w:p>
    <w:p w14:paraId="62974ED1" w14:textId="174B9D05" w:rsidR="009D3F03" w:rsidRPr="007C5843" w:rsidRDefault="00E4011C" w:rsidP="00022196">
      <w:pPr>
        <w:pStyle w:val="Prrafodelista"/>
        <w:numPr>
          <w:ilvl w:val="0"/>
          <w:numId w:val="1"/>
        </w:numPr>
        <w:suppressAutoHyphens/>
        <w:spacing w:line="260" w:lineRule="exact"/>
        <w:rPr>
          <w:rFonts w:ascii="Arial" w:hAnsi="Arial" w:cs="Arial"/>
          <w:b/>
          <w:iCs/>
          <w:sz w:val="24"/>
          <w:szCs w:val="24"/>
        </w:rPr>
      </w:pPr>
      <w:r w:rsidRPr="007C5843">
        <w:rPr>
          <w:rFonts w:ascii="Arial" w:hAnsi="Arial" w:cs="Arial"/>
          <w:b/>
          <w:iCs/>
          <w:sz w:val="24"/>
          <w:szCs w:val="24"/>
        </w:rPr>
        <w:t>IDENTIFICACIÓN</w:t>
      </w:r>
      <w:r w:rsidR="00D95A77" w:rsidRPr="007C5843">
        <w:rPr>
          <w:rFonts w:ascii="Arial" w:hAnsi="Arial" w:cs="Arial"/>
          <w:b/>
          <w:iCs/>
          <w:sz w:val="24"/>
          <w:szCs w:val="24"/>
        </w:rPr>
        <w:t xml:space="preserve"> Y TRAZABILIDAD</w:t>
      </w:r>
      <w:r w:rsidRPr="007C5843">
        <w:rPr>
          <w:rFonts w:ascii="Arial" w:hAnsi="Arial" w:cs="Arial"/>
          <w:b/>
          <w:iCs/>
          <w:sz w:val="24"/>
          <w:szCs w:val="24"/>
        </w:rPr>
        <w:t xml:space="preserve"> DEL INFORME PARA LA DECISIÓN</w:t>
      </w:r>
    </w:p>
    <w:p w14:paraId="55335FC1" w14:textId="438316F4" w:rsidR="00E4011C" w:rsidRPr="007C5843" w:rsidRDefault="003C7180" w:rsidP="00FC70C4">
      <w:pPr>
        <w:pStyle w:val="Prrafodelista"/>
        <w:suppressAutoHyphens/>
        <w:spacing w:line="260" w:lineRule="exact"/>
        <w:rPr>
          <w:rFonts w:ascii="Arial" w:hAnsi="Arial" w:cs="Arial"/>
          <w:i/>
          <w:sz w:val="24"/>
          <w:szCs w:val="24"/>
        </w:rPr>
      </w:pPr>
      <w:r w:rsidRPr="007C5843">
        <w:rPr>
          <w:rFonts w:ascii="Arial" w:hAnsi="Arial" w:cs="Arial"/>
          <w:sz w:val="18"/>
          <w:szCs w:val="18"/>
        </w:rPr>
        <w:t>(Sección de uso exclusivo del equipo evaluador del SAE)</w:t>
      </w:r>
      <w:r w:rsidR="007B6E4D" w:rsidRPr="007C5843">
        <w:rPr>
          <w:rFonts w:ascii="Arial" w:hAnsi="Arial" w:cs="Arial"/>
          <w:sz w:val="18"/>
          <w:szCs w:val="18"/>
        </w:rPr>
        <w:t xml:space="preserve"> </w:t>
      </w:r>
    </w:p>
    <w:p w14:paraId="61C696C8" w14:textId="363039DD" w:rsidR="00E4011C" w:rsidRPr="007C5843" w:rsidRDefault="00D83D19" w:rsidP="00FC70C4">
      <w:pPr>
        <w:pStyle w:val="Prrafodelista"/>
        <w:suppressAutoHyphens/>
        <w:spacing w:line="260" w:lineRule="exact"/>
        <w:rPr>
          <w:rFonts w:ascii="Arial" w:hAnsi="Arial" w:cs="Arial"/>
          <w:b/>
          <w:i/>
        </w:rPr>
      </w:pPr>
      <w:r w:rsidRPr="007C5843">
        <w:rPr>
          <w:rFonts w:ascii="Arial" w:hAnsi="Arial" w:cs="Arial"/>
          <w:b/>
          <w:i/>
        </w:rPr>
        <w:t>Evaluación in Situ</w:t>
      </w:r>
      <w:r w:rsidR="00A8522C" w:rsidRPr="007C5843">
        <w:rPr>
          <w:rFonts w:ascii="Arial" w:hAnsi="Arial" w:cs="Arial"/>
          <w:b/>
          <w:i/>
        </w:rPr>
        <w:t>/Testificación</w:t>
      </w:r>
    </w:p>
    <w:p w14:paraId="0AD1602C" w14:textId="7831B9B7" w:rsidR="002F2E31" w:rsidRPr="007C5843" w:rsidRDefault="002F2E31" w:rsidP="00FC70C4">
      <w:pPr>
        <w:suppressAutoHyphens/>
        <w:spacing w:line="260" w:lineRule="exact"/>
        <w:jc w:val="both"/>
        <w:rPr>
          <w:rFonts w:ascii="Arial" w:hAnsi="Arial" w:cs="Arial"/>
          <w:b/>
          <w:bCs/>
          <w:i/>
          <w:iCs/>
        </w:rPr>
      </w:pPr>
    </w:p>
    <w:p w14:paraId="26AE9F10" w14:textId="76B2E3EB" w:rsidR="002F2E31" w:rsidRPr="007C5843" w:rsidRDefault="002F2E31" w:rsidP="00FC70C4">
      <w:pPr>
        <w:suppressAutoHyphens/>
        <w:spacing w:line="260" w:lineRule="exact"/>
        <w:jc w:val="both"/>
        <w:rPr>
          <w:rFonts w:ascii="Arial" w:hAnsi="Arial" w:cs="Arial"/>
          <w:b/>
          <w:bCs/>
          <w:i/>
          <w:iCs/>
        </w:rPr>
      </w:pPr>
    </w:p>
    <w:tbl>
      <w:tblPr>
        <w:tblStyle w:val="Tablaconcuadrcula"/>
        <w:tblW w:w="0" w:type="auto"/>
        <w:jc w:val="center"/>
        <w:tblLook w:val="04A0" w:firstRow="1" w:lastRow="0" w:firstColumn="1" w:lastColumn="0" w:noHBand="0" w:noVBand="1"/>
      </w:tblPr>
      <w:tblGrid>
        <w:gridCol w:w="572"/>
        <w:gridCol w:w="5240"/>
        <w:gridCol w:w="1437"/>
      </w:tblGrid>
      <w:tr w:rsidR="002F2E31" w:rsidRPr="007C5843" w14:paraId="3C3135D9" w14:textId="77777777" w:rsidTr="00F1289E">
        <w:trPr>
          <w:jc w:val="center"/>
        </w:trPr>
        <w:tc>
          <w:tcPr>
            <w:tcW w:w="572" w:type="dxa"/>
            <w:shd w:val="clear" w:color="auto" w:fill="D0CECE" w:themeFill="background2" w:themeFillShade="E6"/>
          </w:tcPr>
          <w:p w14:paraId="1DA48A84" w14:textId="77777777" w:rsidR="002F2E31" w:rsidRPr="007C5843" w:rsidRDefault="002F2E31" w:rsidP="00F1289E">
            <w:pPr>
              <w:jc w:val="center"/>
              <w:rPr>
                <w:rFonts w:ascii="Arial" w:hAnsi="Arial" w:cs="Arial"/>
                <w:b/>
              </w:rPr>
            </w:pPr>
            <w:r w:rsidRPr="007C5843">
              <w:rPr>
                <w:rFonts w:ascii="Arial" w:hAnsi="Arial" w:cs="Arial"/>
                <w:b/>
              </w:rPr>
              <w:t>Ord</w:t>
            </w:r>
          </w:p>
        </w:tc>
        <w:tc>
          <w:tcPr>
            <w:tcW w:w="5240" w:type="dxa"/>
            <w:shd w:val="clear" w:color="auto" w:fill="D0CECE" w:themeFill="background2" w:themeFillShade="E6"/>
          </w:tcPr>
          <w:p w14:paraId="4C62A00D" w14:textId="77777777" w:rsidR="002F2E31" w:rsidRPr="007C5843" w:rsidRDefault="002F2E31" w:rsidP="00F1289E">
            <w:pPr>
              <w:jc w:val="center"/>
              <w:rPr>
                <w:rFonts w:ascii="Arial" w:hAnsi="Arial" w:cs="Arial"/>
                <w:b/>
              </w:rPr>
            </w:pPr>
            <w:r w:rsidRPr="007C5843">
              <w:rPr>
                <w:rFonts w:ascii="Arial" w:hAnsi="Arial" w:cs="Arial"/>
                <w:b/>
              </w:rPr>
              <w:t>Actividad</w:t>
            </w:r>
          </w:p>
        </w:tc>
        <w:tc>
          <w:tcPr>
            <w:tcW w:w="1437" w:type="dxa"/>
            <w:shd w:val="clear" w:color="auto" w:fill="D0CECE" w:themeFill="background2" w:themeFillShade="E6"/>
          </w:tcPr>
          <w:p w14:paraId="7EA2F21A" w14:textId="77777777" w:rsidR="002F2E31" w:rsidRPr="007C5843" w:rsidRDefault="002F2E31" w:rsidP="00F1289E">
            <w:pPr>
              <w:jc w:val="center"/>
              <w:rPr>
                <w:rFonts w:ascii="Arial" w:hAnsi="Arial" w:cs="Arial"/>
                <w:b/>
              </w:rPr>
            </w:pPr>
            <w:r w:rsidRPr="007C5843">
              <w:rPr>
                <w:rFonts w:ascii="Arial" w:hAnsi="Arial" w:cs="Arial"/>
                <w:b/>
              </w:rPr>
              <w:t>Fecha</w:t>
            </w:r>
          </w:p>
          <w:p w14:paraId="4C2ED86A" w14:textId="77777777" w:rsidR="002F2E31" w:rsidRPr="007C5843" w:rsidRDefault="002F2E31" w:rsidP="00F1289E">
            <w:pPr>
              <w:jc w:val="center"/>
              <w:rPr>
                <w:rFonts w:ascii="Arial" w:hAnsi="Arial" w:cs="Arial"/>
                <w:b/>
              </w:rPr>
            </w:pPr>
            <w:r w:rsidRPr="007C5843">
              <w:rPr>
                <w:rFonts w:ascii="Arial" w:hAnsi="Arial" w:cs="Arial"/>
                <w:b/>
              </w:rPr>
              <w:t>Año-mes-día</w:t>
            </w:r>
          </w:p>
        </w:tc>
      </w:tr>
      <w:tr w:rsidR="002F2E31" w:rsidRPr="007C5843" w14:paraId="24C0ADBD" w14:textId="77777777" w:rsidTr="003A4A0A">
        <w:trPr>
          <w:jc w:val="center"/>
        </w:trPr>
        <w:tc>
          <w:tcPr>
            <w:tcW w:w="572" w:type="dxa"/>
            <w:shd w:val="clear" w:color="auto" w:fill="auto"/>
          </w:tcPr>
          <w:p w14:paraId="46EB896B" w14:textId="123324FF" w:rsidR="002F2E31" w:rsidRPr="007C5843" w:rsidRDefault="002F2E31" w:rsidP="002F2E31">
            <w:pPr>
              <w:rPr>
                <w:rFonts w:ascii="Arial" w:hAnsi="Arial" w:cs="Arial"/>
                <w:bCs/>
              </w:rPr>
            </w:pPr>
            <w:r w:rsidRPr="007C5843">
              <w:rPr>
                <w:rFonts w:ascii="Arial" w:hAnsi="Arial" w:cs="Arial"/>
                <w:bCs/>
              </w:rPr>
              <w:t>1.</w:t>
            </w:r>
          </w:p>
        </w:tc>
        <w:tc>
          <w:tcPr>
            <w:tcW w:w="5240" w:type="dxa"/>
            <w:shd w:val="clear" w:color="auto" w:fill="auto"/>
          </w:tcPr>
          <w:p w14:paraId="5503A191" w14:textId="748E5E9E" w:rsidR="002F2E31" w:rsidRPr="007C5843" w:rsidRDefault="002F2E31" w:rsidP="002F2E31">
            <w:pPr>
              <w:rPr>
                <w:rFonts w:ascii="Arial" w:hAnsi="Arial" w:cs="Arial"/>
                <w:bCs/>
              </w:rPr>
            </w:pPr>
            <w:r w:rsidRPr="007C5843">
              <w:rPr>
                <w:rFonts w:ascii="Arial" w:hAnsi="Arial" w:cs="Arial"/>
                <w:bCs/>
              </w:rPr>
              <w:t>Entrega del Plan de Acción (OEC)</w:t>
            </w:r>
          </w:p>
        </w:tc>
        <w:tc>
          <w:tcPr>
            <w:tcW w:w="1437" w:type="dxa"/>
            <w:shd w:val="clear" w:color="auto" w:fill="auto"/>
          </w:tcPr>
          <w:p w14:paraId="075A0D66" w14:textId="77777777" w:rsidR="002F2E31" w:rsidRPr="007C5843" w:rsidRDefault="002F2E31" w:rsidP="002F2E31">
            <w:pPr>
              <w:rPr>
                <w:rFonts w:ascii="Arial" w:hAnsi="Arial" w:cs="Arial"/>
                <w:bCs/>
              </w:rPr>
            </w:pPr>
          </w:p>
        </w:tc>
      </w:tr>
      <w:tr w:rsidR="002F2E31" w:rsidRPr="007C5843" w14:paraId="2E5ABC5B" w14:textId="77777777" w:rsidTr="003A4A0A">
        <w:trPr>
          <w:jc w:val="center"/>
        </w:trPr>
        <w:tc>
          <w:tcPr>
            <w:tcW w:w="572" w:type="dxa"/>
            <w:shd w:val="clear" w:color="auto" w:fill="auto"/>
          </w:tcPr>
          <w:p w14:paraId="0ED60188" w14:textId="26C075D2" w:rsidR="002F2E31" w:rsidRPr="007C5843" w:rsidRDefault="002F2E31" w:rsidP="002F2E31">
            <w:pPr>
              <w:rPr>
                <w:rFonts w:ascii="Arial" w:hAnsi="Arial" w:cs="Arial"/>
                <w:bCs/>
              </w:rPr>
            </w:pPr>
            <w:r w:rsidRPr="007C5843">
              <w:rPr>
                <w:rFonts w:ascii="Arial" w:hAnsi="Arial" w:cs="Arial"/>
                <w:bCs/>
              </w:rPr>
              <w:t>2.</w:t>
            </w:r>
          </w:p>
        </w:tc>
        <w:tc>
          <w:tcPr>
            <w:tcW w:w="5240" w:type="dxa"/>
            <w:shd w:val="clear" w:color="auto" w:fill="auto"/>
          </w:tcPr>
          <w:p w14:paraId="43057807" w14:textId="58FA7705" w:rsidR="002F2E31" w:rsidRPr="007C5843" w:rsidRDefault="002F2E31" w:rsidP="002F2E31">
            <w:pPr>
              <w:rPr>
                <w:rFonts w:ascii="Arial" w:hAnsi="Arial" w:cs="Arial"/>
                <w:bCs/>
              </w:rPr>
            </w:pPr>
            <w:r w:rsidRPr="007C5843">
              <w:rPr>
                <w:rFonts w:ascii="Arial" w:hAnsi="Arial" w:cs="Arial"/>
                <w:bCs/>
              </w:rPr>
              <w:t>Primera revisión del Plan de Acción (SAE)</w:t>
            </w:r>
          </w:p>
        </w:tc>
        <w:tc>
          <w:tcPr>
            <w:tcW w:w="1437" w:type="dxa"/>
            <w:shd w:val="clear" w:color="auto" w:fill="auto"/>
          </w:tcPr>
          <w:p w14:paraId="43DA722B" w14:textId="77777777" w:rsidR="002F2E31" w:rsidRPr="007C5843" w:rsidRDefault="002F2E31" w:rsidP="002F2E31">
            <w:pPr>
              <w:rPr>
                <w:rFonts w:ascii="Arial" w:hAnsi="Arial" w:cs="Arial"/>
                <w:bCs/>
              </w:rPr>
            </w:pPr>
          </w:p>
        </w:tc>
      </w:tr>
      <w:tr w:rsidR="002F2E31" w:rsidRPr="007C5843" w14:paraId="52F253FB" w14:textId="77777777" w:rsidTr="003A4A0A">
        <w:trPr>
          <w:jc w:val="center"/>
        </w:trPr>
        <w:tc>
          <w:tcPr>
            <w:tcW w:w="572" w:type="dxa"/>
            <w:shd w:val="clear" w:color="auto" w:fill="auto"/>
          </w:tcPr>
          <w:p w14:paraId="69F8B5A4" w14:textId="025AADB3" w:rsidR="002F2E31" w:rsidRPr="007C5843" w:rsidRDefault="002F2E31" w:rsidP="002F2E31">
            <w:pPr>
              <w:rPr>
                <w:rFonts w:ascii="Arial" w:hAnsi="Arial" w:cs="Arial"/>
                <w:bCs/>
              </w:rPr>
            </w:pPr>
            <w:r w:rsidRPr="007C5843">
              <w:rPr>
                <w:rFonts w:ascii="Arial" w:hAnsi="Arial" w:cs="Arial"/>
                <w:bCs/>
              </w:rPr>
              <w:t>3.</w:t>
            </w:r>
          </w:p>
        </w:tc>
        <w:tc>
          <w:tcPr>
            <w:tcW w:w="5240" w:type="dxa"/>
            <w:shd w:val="clear" w:color="auto" w:fill="auto"/>
          </w:tcPr>
          <w:p w14:paraId="055D3278" w14:textId="34FA01A6" w:rsidR="002F2E31" w:rsidRPr="007C5843" w:rsidRDefault="002F2E31" w:rsidP="002F2E31">
            <w:pPr>
              <w:rPr>
                <w:rFonts w:ascii="Arial" w:hAnsi="Arial" w:cs="Arial"/>
                <w:bCs/>
              </w:rPr>
            </w:pPr>
            <w:r w:rsidRPr="007C5843">
              <w:rPr>
                <w:rFonts w:ascii="Arial" w:hAnsi="Arial" w:cs="Arial"/>
                <w:bCs/>
              </w:rPr>
              <w:t>Segunda entrega del Plan de Acción (OEC)</w:t>
            </w:r>
          </w:p>
        </w:tc>
        <w:tc>
          <w:tcPr>
            <w:tcW w:w="1437" w:type="dxa"/>
            <w:shd w:val="clear" w:color="auto" w:fill="auto"/>
          </w:tcPr>
          <w:p w14:paraId="6365C98F" w14:textId="77777777" w:rsidR="002F2E31" w:rsidRPr="007C5843" w:rsidRDefault="002F2E31" w:rsidP="002F2E31">
            <w:pPr>
              <w:rPr>
                <w:rFonts w:ascii="Arial" w:hAnsi="Arial" w:cs="Arial"/>
                <w:bCs/>
              </w:rPr>
            </w:pPr>
          </w:p>
        </w:tc>
      </w:tr>
      <w:tr w:rsidR="002F2E31" w:rsidRPr="007C5843" w14:paraId="3F9B0909" w14:textId="77777777" w:rsidTr="003A4A0A">
        <w:trPr>
          <w:trHeight w:val="64"/>
          <w:jc w:val="center"/>
        </w:trPr>
        <w:tc>
          <w:tcPr>
            <w:tcW w:w="572" w:type="dxa"/>
            <w:shd w:val="clear" w:color="auto" w:fill="auto"/>
          </w:tcPr>
          <w:p w14:paraId="358CA6A4" w14:textId="7B9E75C8" w:rsidR="002F2E31" w:rsidRPr="007C5843" w:rsidRDefault="002F2E31" w:rsidP="002F2E31">
            <w:pPr>
              <w:rPr>
                <w:rFonts w:ascii="Arial" w:hAnsi="Arial" w:cs="Arial"/>
                <w:bCs/>
              </w:rPr>
            </w:pPr>
            <w:r w:rsidRPr="007C5843">
              <w:rPr>
                <w:rFonts w:ascii="Arial" w:hAnsi="Arial" w:cs="Arial"/>
                <w:bCs/>
              </w:rPr>
              <w:t>4.</w:t>
            </w:r>
          </w:p>
        </w:tc>
        <w:tc>
          <w:tcPr>
            <w:tcW w:w="5240" w:type="dxa"/>
            <w:shd w:val="clear" w:color="auto" w:fill="auto"/>
          </w:tcPr>
          <w:p w14:paraId="6FE1AEFA" w14:textId="31B53B0C" w:rsidR="002F2E31" w:rsidRPr="007C5843" w:rsidRDefault="002F2E31" w:rsidP="002F2E31">
            <w:pPr>
              <w:rPr>
                <w:rFonts w:ascii="Arial" w:hAnsi="Arial" w:cs="Arial"/>
                <w:bCs/>
              </w:rPr>
            </w:pPr>
            <w:r w:rsidRPr="007C5843">
              <w:rPr>
                <w:rFonts w:ascii="Arial" w:hAnsi="Arial" w:cs="Arial"/>
                <w:bCs/>
              </w:rPr>
              <w:t>Segunda revisión del Plan de Acción (SAE)</w:t>
            </w:r>
          </w:p>
        </w:tc>
        <w:tc>
          <w:tcPr>
            <w:tcW w:w="1437" w:type="dxa"/>
            <w:shd w:val="clear" w:color="auto" w:fill="auto"/>
          </w:tcPr>
          <w:p w14:paraId="40029F03" w14:textId="77777777" w:rsidR="002F2E31" w:rsidRPr="007C5843" w:rsidRDefault="002F2E31" w:rsidP="002F2E31">
            <w:pPr>
              <w:rPr>
                <w:rFonts w:ascii="Arial" w:hAnsi="Arial" w:cs="Arial"/>
                <w:bCs/>
              </w:rPr>
            </w:pPr>
          </w:p>
        </w:tc>
      </w:tr>
      <w:tr w:rsidR="002F2E31" w:rsidRPr="007C5843" w14:paraId="5447AC0E" w14:textId="77777777" w:rsidTr="003A4A0A">
        <w:trPr>
          <w:trHeight w:val="64"/>
          <w:jc w:val="center"/>
        </w:trPr>
        <w:tc>
          <w:tcPr>
            <w:tcW w:w="572" w:type="dxa"/>
            <w:shd w:val="clear" w:color="auto" w:fill="auto"/>
          </w:tcPr>
          <w:p w14:paraId="39B67B08" w14:textId="10A71B6C" w:rsidR="002F2E31" w:rsidRPr="007C5843" w:rsidRDefault="002F2E31" w:rsidP="002F2E31">
            <w:pPr>
              <w:rPr>
                <w:rFonts w:ascii="Arial" w:hAnsi="Arial" w:cs="Arial"/>
                <w:bCs/>
              </w:rPr>
            </w:pPr>
            <w:r w:rsidRPr="007C5843">
              <w:rPr>
                <w:rFonts w:ascii="Arial" w:hAnsi="Arial" w:cs="Arial"/>
                <w:bCs/>
              </w:rPr>
              <w:t>5.</w:t>
            </w:r>
          </w:p>
        </w:tc>
        <w:tc>
          <w:tcPr>
            <w:tcW w:w="5240" w:type="dxa"/>
            <w:shd w:val="clear" w:color="auto" w:fill="auto"/>
          </w:tcPr>
          <w:p w14:paraId="289AB6CD" w14:textId="75D3AC76" w:rsidR="002F2E31" w:rsidRPr="007C5843" w:rsidRDefault="002F2E31" w:rsidP="002F2E31">
            <w:pPr>
              <w:rPr>
                <w:rFonts w:ascii="Arial" w:hAnsi="Arial" w:cs="Arial"/>
                <w:bCs/>
              </w:rPr>
            </w:pPr>
            <w:r w:rsidRPr="007C5843">
              <w:rPr>
                <w:rFonts w:ascii="Arial" w:hAnsi="Arial" w:cs="Arial"/>
                <w:bCs/>
              </w:rPr>
              <w:t>Entrega de evidencias implementadas Plan de acción (OEC)</w:t>
            </w:r>
          </w:p>
        </w:tc>
        <w:tc>
          <w:tcPr>
            <w:tcW w:w="1437" w:type="dxa"/>
            <w:shd w:val="clear" w:color="auto" w:fill="auto"/>
          </w:tcPr>
          <w:p w14:paraId="5263A898" w14:textId="77777777" w:rsidR="002F2E31" w:rsidRPr="007C5843" w:rsidRDefault="002F2E31" w:rsidP="002F2E31">
            <w:pPr>
              <w:rPr>
                <w:rFonts w:ascii="Arial" w:hAnsi="Arial" w:cs="Arial"/>
                <w:bCs/>
              </w:rPr>
            </w:pPr>
          </w:p>
        </w:tc>
      </w:tr>
      <w:tr w:rsidR="002F2E31" w:rsidRPr="007C5843" w14:paraId="5E5C03B4" w14:textId="77777777" w:rsidTr="003A4A0A">
        <w:trPr>
          <w:trHeight w:val="64"/>
          <w:jc w:val="center"/>
        </w:trPr>
        <w:tc>
          <w:tcPr>
            <w:tcW w:w="572" w:type="dxa"/>
            <w:shd w:val="clear" w:color="auto" w:fill="auto"/>
          </w:tcPr>
          <w:p w14:paraId="5CA070F2" w14:textId="548C2DD7" w:rsidR="002F2E31" w:rsidRPr="007C5843" w:rsidRDefault="002F2E31" w:rsidP="002F2E31">
            <w:pPr>
              <w:rPr>
                <w:rFonts w:ascii="Arial" w:hAnsi="Arial" w:cs="Arial"/>
                <w:bCs/>
              </w:rPr>
            </w:pPr>
            <w:r w:rsidRPr="007C5843">
              <w:rPr>
                <w:rFonts w:ascii="Arial" w:hAnsi="Arial" w:cs="Arial"/>
                <w:bCs/>
              </w:rPr>
              <w:t>6.</w:t>
            </w:r>
          </w:p>
        </w:tc>
        <w:tc>
          <w:tcPr>
            <w:tcW w:w="5240" w:type="dxa"/>
            <w:shd w:val="clear" w:color="auto" w:fill="auto"/>
          </w:tcPr>
          <w:p w14:paraId="1219E848" w14:textId="20C77E6E" w:rsidR="002F2E31" w:rsidRPr="007C5843" w:rsidRDefault="002F2E31" w:rsidP="002F2E31">
            <w:pPr>
              <w:rPr>
                <w:rFonts w:ascii="Arial" w:hAnsi="Arial" w:cs="Arial"/>
                <w:bCs/>
              </w:rPr>
            </w:pPr>
            <w:r w:rsidRPr="007C5843">
              <w:rPr>
                <w:rFonts w:ascii="Arial" w:hAnsi="Arial" w:cs="Arial"/>
                <w:bCs/>
              </w:rPr>
              <w:t>Revisión de evidencias de implementación y solicitud de evidencia adicional, si aplica (SAE)</w:t>
            </w:r>
          </w:p>
        </w:tc>
        <w:tc>
          <w:tcPr>
            <w:tcW w:w="1437" w:type="dxa"/>
            <w:shd w:val="clear" w:color="auto" w:fill="auto"/>
          </w:tcPr>
          <w:p w14:paraId="06F0C902" w14:textId="77777777" w:rsidR="002F2E31" w:rsidRPr="007C5843" w:rsidRDefault="002F2E31" w:rsidP="002F2E31">
            <w:pPr>
              <w:rPr>
                <w:rFonts w:ascii="Arial" w:hAnsi="Arial" w:cs="Arial"/>
                <w:bCs/>
              </w:rPr>
            </w:pPr>
          </w:p>
        </w:tc>
      </w:tr>
      <w:tr w:rsidR="002F2E31" w:rsidRPr="007C5843" w14:paraId="4B7BA6C5" w14:textId="77777777" w:rsidTr="003A4A0A">
        <w:trPr>
          <w:trHeight w:val="64"/>
          <w:jc w:val="center"/>
        </w:trPr>
        <w:tc>
          <w:tcPr>
            <w:tcW w:w="572" w:type="dxa"/>
            <w:shd w:val="clear" w:color="auto" w:fill="auto"/>
          </w:tcPr>
          <w:p w14:paraId="0B06F027" w14:textId="2049F5F7" w:rsidR="002F2E31" w:rsidRPr="007C5843" w:rsidRDefault="002F2E31" w:rsidP="002F2E31">
            <w:pPr>
              <w:rPr>
                <w:rFonts w:ascii="Arial" w:hAnsi="Arial" w:cs="Arial"/>
                <w:bCs/>
              </w:rPr>
            </w:pPr>
            <w:r w:rsidRPr="007C5843">
              <w:rPr>
                <w:rFonts w:ascii="Arial" w:hAnsi="Arial" w:cs="Arial"/>
                <w:bCs/>
              </w:rPr>
              <w:t>7.</w:t>
            </w:r>
          </w:p>
        </w:tc>
        <w:tc>
          <w:tcPr>
            <w:tcW w:w="5240" w:type="dxa"/>
            <w:shd w:val="clear" w:color="auto" w:fill="auto"/>
          </w:tcPr>
          <w:p w14:paraId="2437C0E4" w14:textId="506DBA74" w:rsidR="002F2E31" w:rsidRPr="007C5843" w:rsidRDefault="002F2E31" w:rsidP="002F2E31">
            <w:pPr>
              <w:rPr>
                <w:rFonts w:ascii="Arial" w:hAnsi="Arial" w:cs="Arial"/>
                <w:bCs/>
              </w:rPr>
            </w:pPr>
            <w:r w:rsidRPr="007C5843">
              <w:rPr>
                <w:rFonts w:ascii="Arial" w:hAnsi="Arial" w:cs="Arial"/>
                <w:bCs/>
              </w:rPr>
              <w:t>Entrega de evidencia adicional 1 (OEC)</w:t>
            </w:r>
          </w:p>
        </w:tc>
        <w:tc>
          <w:tcPr>
            <w:tcW w:w="1437" w:type="dxa"/>
            <w:shd w:val="clear" w:color="auto" w:fill="auto"/>
          </w:tcPr>
          <w:p w14:paraId="09EFB190" w14:textId="77777777" w:rsidR="002F2E31" w:rsidRPr="007C5843" w:rsidRDefault="002F2E31" w:rsidP="002F2E31">
            <w:pPr>
              <w:rPr>
                <w:rFonts w:ascii="Arial" w:hAnsi="Arial" w:cs="Arial"/>
                <w:bCs/>
              </w:rPr>
            </w:pPr>
          </w:p>
        </w:tc>
      </w:tr>
      <w:tr w:rsidR="002F2E31" w:rsidRPr="007C5843" w14:paraId="1E1FF62C" w14:textId="77777777" w:rsidTr="003A4A0A">
        <w:trPr>
          <w:trHeight w:val="64"/>
          <w:jc w:val="center"/>
        </w:trPr>
        <w:tc>
          <w:tcPr>
            <w:tcW w:w="572" w:type="dxa"/>
            <w:shd w:val="clear" w:color="auto" w:fill="auto"/>
          </w:tcPr>
          <w:p w14:paraId="61B9BC04" w14:textId="1C96D70C" w:rsidR="002F2E31" w:rsidRPr="007C5843" w:rsidRDefault="002F2E31" w:rsidP="002F2E31">
            <w:pPr>
              <w:rPr>
                <w:rFonts w:ascii="Arial" w:hAnsi="Arial" w:cs="Arial"/>
                <w:bCs/>
              </w:rPr>
            </w:pPr>
            <w:r w:rsidRPr="007C5843">
              <w:rPr>
                <w:rFonts w:ascii="Arial" w:hAnsi="Arial" w:cs="Arial"/>
                <w:bCs/>
              </w:rPr>
              <w:t>8.</w:t>
            </w:r>
          </w:p>
        </w:tc>
        <w:tc>
          <w:tcPr>
            <w:tcW w:w="5240" w:type="dxa"/>
            <w:shd w:val="clear" w:color="auto" w:fill="auto"/>
          </w:tcPr>
          <w:p w14:paraId="2D6EC73C" w14:textId="61C4B835" w:rsidR="002F2E31" w:rsidRPr="007C5843" w:rsidRDefault="002F2E31" w:rsidP="002F2E31">
            <w:pPr>
              <w:rPr>
                <w:rFonts w:ascii="Arial" w:hAnsi="Arial" w:cs="Arial"/>
                <w:bCs/>
              </w:rPr>
            </w:pPr>
            <w:r w:rsidRPr="007C5843">
              <w:rPr>
                <w:rFonts w:ascii="Arial" w:hAnsi="Arial" w:cs="Arial"/>
                <w:bCs/>
              </w:rPr>
              <w:t>Revisión de evidencia adicional 1 y valoración final. (SAE)</w:t>
            </w:r>
          </w:p>
        </w:tc>
        <w:tc>
          <w:tcPr>
            <w:tcW w:w="1437" w:type="dxa"/>
            <w:shd w:val="clear" w:color="auto" w:fill="auto"/>
          </w:tcPr>
          <w:p w14:paraId="0DDE2436" w14:textId="77777777" w:rsidR="002F2E31" w:rsidRPr="007C5843" w:rsidRDefault="002F2E31" w:rsidP="002F2E31">
            <w:pPr>
              <w:rPr>
                <w:rFonts w:ascii="Arial" w:hAnsi="Arial" w:cs="Arial"/>
                <w:bCs/>
              </w:rPr>
            </w:pPr>
          </w:p>
        </w:tc>
      </w:tr>
    </w:tbl>
    <w:p w14:paraId="47DEB76A" w14:textId="7AF1B139" w:rsidR="002F2E31" w:rsidRPr="007C5843" w:rsidRDefault="002F2E31" w:rsidP="00FC70C4">
      <w:pPr>
        <w:suppressAutoHyphens/>
        <w:spacing w:line="260" w:lineRule="exact"/>
        <w:jc w:val="both"/>
        <w:rPr>
          <w:rFonts w:ascii="Arial" w:hAnsi="Arial" w:cs="Arial"/>
          <w:b/>
          <w:bCs/>
          <w:i/>
          <w:iCs/>
        </w:rPr>
      </w:pPr>
    </w:p>
    <w:p w14:paraId="2528C4A8" w14:textId="77777777" w:rsidR="002F2E31" w:rsidRPr="007C5843" w:rsidRDefault="002F2E31" w:rsidP="00FC70C4">
      <w:pPr>
        <w:suppressAutoHyphens/>
        <w:spacing w:line="260" w:lineRule="exact"/>
        <w:jc w:val="both"/>
        <w:rPr>
          <w:rFonts w:ascii="Arial" w:hAnsi="Arial" w:cs="Arial"/>
          <w:b/>
          <w:bCs/>
          <w:i/>
          <w:iCs/>
        </w:rPr>
      </w:pPr>
    </w:p>
    <w:p w14:paraId="7470D983" w14:textId="5A430C4D" w:rsidR="005801FA" w:rsidRPr="007C5843" w:rsidRDefault="009E7DFD" w:rsidP="003A4A0A">
      <w:pPr>
        <w:pStyle w:val="Prrafodelista"/>
        <w:suppressAutoHyphens/>
        <w:spacing w:line="260" w:lineRule="exact"/>
        <w:ind w:left="708"/>
        <w:rPr>
          <w:rFonts w:ascii="Arial" w:hAnsi="Arial" w:cs="Arial"/>
          <w:szCs w:val="24"/>
        </w:rPr>
      </w:pPr>
      <w:r w:rsidRPr="007C5843">
        <w:rPr>
          <w:rFonts w:ascii="Arial" w:hAnsi="Arial" w:cs="Arial"/>
          <w:szCs w:val="24"/>
        </w:rPr>
        <w:t xml:space="preserve">Nota: </w:t>
      </w:r>
      <w:r w:rsidR="008B1312" w:rsidRPr="007C5843">
        <w:rPr>
          <w:rFonts w:ascii="Arial" w:hAnsi="Arial" w:cs="Arial"/>
          <w:szCs w:val="24"/>
        </w:rPr>
        <w:t xml:space="preserve">Para </w:t>
      </w:r>
      <w:r w:rsidRPr="007C5843">
        <w:rPr>
          <w:rFonts w:ascii="Arial" w:hAnsi="Arial" w:cs="Arial"/>
          <w:szCs w:val="24"/>
        </w:rPr>
        <w:t>el caso de proceso</w:t>
      </w:r>
      <w:r w:rsidR="008556ED" w:rsidRPr="007C5843">
        <w:rPr>
          <w:rFonts w:ascii="Arial" w:hAnsi="Arial" w:cs="Arial"/>
          <w:szCs w:val="24"/>
        </w:rPr>
        <w:t>s que se gestionan por fuera de la</w:t>
      </w:r>
      <w:r w:rsidRPr="007C5843">
        <w:rPr>
          <w:rFonts w:ascii="Arial" w:hAnsi="Arial" w:cs="Arial"/>
          <w:szCs w:val="24"/>
        </w:rPr>
        <w:t xml:space="preserve"> </w:t>
      </w:r>
      <w:r w:rsidR="00182F79" w:rsidRPr="007C5843">
        <w:rPr>
          <w:rFonts w:ascii="Arial" w:hAnsi="Arial" w:cs="Arial"/>
          <w:szCs w:val="24"/>
        </w:rPr>
        <w:t>herramienta de Gestión Digital ACREDITA</w:t>
      </w:r>
      <w:r w:rsidRPr="007C5843">
        <w:rPr>
          <w:rFonts w:ascii="Arial" w:hAnsi="Arial" w:cs="Arial"/>
          <w:szCs w:val="24"/>
        </w:rPr>
        <w:t>, este numeral 3 es mandatorio.</w:t>
      </w:r>
      <w:r w:rsidR="000A65BA" w:rsidRPr="007C5843">
        <w:rPr>
          <w:rFonts w:ascii="Arial" w:hAnsi="Arial" w:cs="Arial"/>
          <w:szCs w:val="24"/>
        </w:rPr>
        <w:t xml:space="preserve"> </w:t>
      </w:r>
    </w:p>
    <w:p w14:paraId="6E37640B" w14:textId="77777777" w:rsidR="005801FA" w:rsidRPr="007C5843" w:rsidRDefault="005801FA" w:rsidP="00FC70C4">
      <w:pPr>
        <w:pStyle w:val="Prrafodelista"/>
        <w:suppressAutoHyphens/>
        <w:spacing w:line="260" w:lineRule="exact"/>
        <w:ind w:left="0"/>
        <w:rPr>
          <w:rFonts w:ascii="Arial" w:hAnsi="Arial" w:cs="Arial"/>
          <w:b/>
          <w:sz w:val="24"/>
          <w:szCs w:val="24"/>
        </w:rPr>
      </w:pPr>
    </w:p>
    <w:p w14:paraId="2636EA08" w14:textId="58B37E4F" w:rsidR="005801FA" w:rsidRPr="007C5843" w:rsidRDefault="005801FA" w:rsidP="00FC70C4">
      <w:pPr>
        <w:pStyle w:val="Prrafodelista"/>
        <w:suppressAutoHyphens/>
        <w:spacing w:line="260" w:lineRule="exact"/>
        <w:ind w:left="0"/>
        <w:rPr>
          <w:rFonts w:ascii="Arial" w:hAnsi="Arial" w:cs="Arial"/>
          <w:b/>
          <w:sz w:val="24"/>
          <w:szCs w:val="24"/>
        </w:rPr>
      </w:pPr>
    </w:p>
    <w:p w14:paraId="790173B0" w14:textId="1C3FB523" w:rsidR="009D5B3E" w:rsidRPr="007C5843" w:rsidRDefault="009D5B3E" w:rsidP="00FC70C4">
      <w:pPr>
        <w:pStyle w:val="Prrafodelista"/>
        <w:suppressAutoHyphens/>
        <w:spacing w:line="260" w:lineRule="exact"/>
        <w:ind w:left="0"/>
        <w:rPr>
          <w:rFonts w:ascii="Arial" w:hAnsi="Arial" w:cs="Arial"/>
          <w:b/>
          <w:sz w:val="24"/>
          <w:szCs w:val="24"/>
        </w:rPr>
      </w:pPr>
    </w:p>
    <w:p w14:paraId="5314C878" w14:textId="1CFF1A80" w:rsidR="009D5B3E" w:rsidRPr="007C5843" w:rsidRDefault="009D5B3E" w:rsidP="00FC70C4">
      <w:pPr>
        <w:pStyle w:val="Prrafodelista"/>
        <w:suppressAutoHyphens/>
        <w:spacing w:line="260" w:lineRule="exact"/>
        <w:ind w:left="0"/>
        <w:rPr>
          <w:rFonts w:ascii="Arial" w:hAnsi="Arial" w:cs="Arial"/>
          <w:b/>
          <w:sz w:val="24"/>
          <w:szCs w:val="24"/>
        </w:rPr>
      </w:pPr>
    </w:p>
    <w:p w14:paraId="01A86FB4" w14:textId="6906C38E" w:rsidR="009D5B3E" w:rsidRPr="007C5843" w:rsidRDefault="009D5B3E" w:rsidP="00FC70C4">
      <w:pPr>
        <w:pStyle w:val="Prrafodelista"/>
        <w:suppressAutoHyphens/>
        <w:spacing w:line="260" w:lineRule="exact"/>
        <w:ind w:left="0"/>
        <w:rPr>
          <w:rFonts w:ascii="Arial" w:hAnsi="Arial" w:cs="Arial"/>
          <w:b/>
          <w:sz w:val="24"/>
          <w:szCs w:val="24"/>
        </w:rPr>
      </w:pPr>
    </w:p>
    <w:p w14:paraId="43891499" w14:textId="77777777" w:rsidR="009D5B3E" w:rsidRPr="007C5843" w:rsidRDefault="009D5B3E" w:rsidP="00FC70C4">
      <w:pPr>
        <w:pStyle w:val="Prrafodelista"/>
        <w:suppressAutoHyphens/>
        <w:spacing w:line="260" w:lineRule="exact"/>
        <w:ind w:left="0"/>
        <w:rPr>
          <w:rFonts w:ascii="Arial" w:hAnsi="Arial" w:cs="Arial"/>
          <w:b/>
          <w:sz w:val="24"/>
          <w:szCs w:val="24"/>
        </w:rPr>
      </w:pPr>
    </w:p>
    <w:p w14:paraId="734AC2E3" w14:textId="6E34AC2D" w:rsidR="00770C22" w:rsidRPr="007C5843" w:rsidRDefault="00770C22" w:rsidP="00FC70C4">
      <w:pPr>
        <w:pStyle w:val="Prrafodelista"/>
        <w:suppressAutoHyphens/>
        <w:spacing w:line="260" w:lineRule="exact"/>
        <w:ind w:left="0"/>
        <w:rPr>
          <w:rFonts w:ascii="Arial" w:hAnsi="Arial" w:cs="Arial"/>
          <w:b/>
          <w:sz w:val="24"/>
          <w:szCs w:val="24"/>
        </w:rPr>
      </w:pPr>
    </w:p>
    <w:p w14:paraId="18695DA3" w14:textId="77777777" w:rsidR="00770C22" w:rsidRPr="007C5843" w:rsidRDefault="00770C22" w:rsidP="00FC70C4">
      <w:pPr>
        <w:pStyle w:val="Prrafodelista"/>
        <w:suppressAutoHyphens/>
        <w:spacing w:line="260" w:lineRule="exact"/>
        <w:ind w:left="0"/>
        <w:rPr>
          <w:rFonts w:ascii="Arial" w:hAnsi="Arial" w:cs="Arial"/>
          <w:b/>
          <w:sz w:val="24"/>
          <w:szCs w:val="24"/>
        </w:rPr>
      </w:pPr>
    </w:p>
    <w:p w14:paraId="543BA48C" w14:textId="77777777" w:rsidR="009B2458" w:rsidRPr="007C5843" w:rsidRDefault="009B2458" w:rsidP="002C403E">
      <w:pPr>
        <w:pStyle w:val="Prrafodelista"/>
        <w:numPr>
          <w:ilvl w:val="0"/>
          <w:numId w:val="21"/>
        </w:numPr>
        <w:suppressAutoHyphens/>
        <w:spacing w:line="260" w:lineRule="exact"/>
        <w:rPr>
          <w:rFonts w:ascii="Arial" w:hAnsi="Arial" w:cs="Arial"/>
          <w:b/>
          <w:vanish/>
          <w:sz w:val="24"/>
          <w:szCs w:val="24"/>
        </w:rPr>
      </w:pPr>
    </w:p>
    <w:p w14:paraId="020555E3" w14:textId="77777777" w:rsidR="009B2458" w:rsidRPr="007C5843" w:rsidRDefault="009B2458" w:rsidP="002C403E">
      <w:pPr>
        <w:pStyle w:val="Prrafodelista"/>
        <w:numPr>
          <w:ilvl w:val="0"/>
          <w:numId w:val="21"/>
        </w:numPr>
        <w:suppressAutoHyphens/>
        <w:spacing w:line="260" w:lineRule="exact"/>
        <w:rPr>
          <w:rFonts w:ascii="Arial" w:hAnsi="Arial" w:cs="Arial"/>
          <w:b/>
          <w:vanish/>
          <w:sz w:val="24"/>
          <w:szCs w:val="24"/>
        </w:rPr>
      </w:pPr>
    </w:p>
    <w:p w14:paraId="590DE0B3" w14:textId="77777777" w:rsidR="009B2458" w:rsidRPr="007C5843" w:rsidRDefault="009B2458" w:rsidP="002C403E">
      <w:pPr>
        <w:pStyle w:val="Prrafodelista"/>
        <w:numPr>
          <w:ilvl w:val="0"/>
          <w:numId w:val="21"/>
        </w:numPr>
        <w:suppressAutoHyphens/>
        <w:spacing w:line="260" w:lineRule="exact"/>
        <w:rPr>
          <w:rFonts w:ascii="Arial" w:hAnsi="Arial" w:cs="Arial"/>
          <w:b/>
          <w:vanish/>
          <w:sz w:val="24"/>
          <w:szCs w:val="24"/>
        </w:rPr>
      </w:pPr>
    </w:p>
    <w:p w14:paraId="2AB440A9" w14:textId="77777777" w:rsidR="009B2458" w:rsidRPr="007C5843" w:rsidRDefault="009B2458" w:rsidP="002C403E">
      <w:pPr>
        <w:pStyle w:val="Prrafodelista"/>
        <w:numPr>
          <w:ilvl w:val="0"/>
          <w:numId w:val="21"/>
        </w:numPr>
        <w:suppressAutoHyphens/>
        <w:spacing w:line="260" w:lineRule="exact"/>
        <w:rPr>
          <w:rFonts w:ascii="Arial" w:hAnsi="Arial" w:cs="Arial"/>
          <w:b/>
          <w:vanish/>
          <w:sz w:val="24"/>
          <w:szCs w:val="24"/>
        </w:rPr>
      </w:pPr>
    </w:p>
    <w:p w14:paraId="366DB2C0" w14:textId="78D1CFCB" w:rsidR="006C07BD" w:rsidRPr="007C5843" w:rsidRDefault="006C07BD" w:rsidP="00022196">
      <w:pPr>
        <w:pStyle w:val="Prrafodelista"/>
        <w:numPr>
          <w:ilvl w:val="0"/>
          <w:numId w:val="1"/>
        </w:numPr>
        <w:suppressAutoHyphens/>
        <w:spacing w:line="260" w:lineRule="exact"/>
        <w:rPr>
          <w:rFonts w:ascii="Arial" w:hAnsi="Arial" w:cs="Arial"/>
          <w:b/>
          <w:sz w:val="24"/>
          <w:szCs w:val="24"/>
        </w:rPr>
      </w:pPr>
      <w:r w:rsidRPr="007C5843">
        <w:rPr>
          <w:rFonts w:ascii="Arial" w:hAnsi="Arial" w:cs="Arial"/>
          <w:b/>
          <w:sz w:val="24"/>
          <w:szCs w:val="24"/>
        </w:rPr>
        <w:t>CONFIRMACIÓN DE PARTICIPACIÓN EN ENSAYOS DE APTITUD Y/O COMPARACIONES INTELABORATORIO DIFERENTES DE EA AL FINALIZAR LA REVISIÓN DEL TRATAMIENTO DE LAS NO CONFORMIDADES</w:t>
      </w:r>
    </w:p>
    <w:p w14:paraId="296F51D5" w14:textId="71685B25" w:rsidR="006C07BD" w:rsidRPr="007C5843" w:rsidRDefault="006C07BD" w:rsidP="00813DF9">
      <w:pPr>
        <w:pStyle w:val="Prrafodelista"/>
        <w:suppressAutoHyphens/>
        <w:spacing w:line="260" w:lineRule="exact"/>
        <w:ind w:left="927"/>
        <w:rPr>
          <w:rFonts w:ascii="Arial" w:hAnsi="Arial" w:cs="Arial"/>
          <w:i/>
          <w:sz w:val="24"/>
          <w:szCs w:val="24"/>
        </w:rPr>
      </w:pPr>
      <w:r w:rsidRPr="007C5843">
        <w:rPr>
          <w:rFonts w:ascii="Arial" w:hAnsi="Arial" w:cs="Arial"/>
          <w:sz w:val="18"/>
          <w:szCs w:val="18"/>
        </w:rPr>
        <w:t>(Sección de uso exclusivo del equipo evaluador del SAE, el líder debe confirmar la participación y resultados previo a la entrega de este informe</w:t>
      </w:r>
      <w:r w:rsidR="00813DF9" w:rsidRPr="007C5843">
        <w:rPr>
          <w:rFonts w:ascii="Arial" w:hAnsi="Arial" w:cs="Arial"/>
          <w:sz w:val="18"/>
          <w:szCs w:val="18"/>
        </w:rPr>
        <w:t>, se aplica para todos los   casos.</w:t>
      </w:r>
    </w:p>
    <w:p w14:paraId="2EA3294E" w14:textId="77777777" w:rsidR="006C07BD" w:rsidRPr="007C5843" w:rsidRDefault="006C07BD" w:rsidP="006C07BD">
      <w:pPr>
        <w:suppressAutoHyphens/>
        <w:spacing w:line="260" w:lineRule="exact"/>
        <w:rPr>
          <w:rFonts w:ascii="Arial" w:hAnsi="Arial" w:cs="Arial"/>
          <w:b/>
          <w:sz w:val="24"/>
          <w:szCs w:val="24"/>
        </w:rPr>
      </w:pPr>
    </w:p>
    <w:p w14:paraId="44744F68" w14:textId="77777777" w:rsidR="006C07BD" w:rsidRPr="007C5843" w:rsidRDefault="006C07BD" w:rsidP="006C07BD">
      <w:pPr>
        <w:spacing w:before="60" w:after="60" w:line="276" w:lineRule="auto"/>
        <w:ind w:left="1132"/>
        <w:jc w:val="both"/>
        <w:rPr>
          <w:rFonts w:ascii="Arial" w:hAnsi="Arial" w:cs="Arial"/>
        </w:rPr>
      </w:pPr>
      <w:r w:rsidRPr="007C5843">
        <w:rPr>
          <w:rFonts w:ascii="Arial" w:hAnsi="Arial" w:cs="Arial"/>
          <w:b/>
        </w:rPr>
        <w:t>Instrucciones para el llenado:</w:t>
      </w:r>
      <w:r w:rsidRPr="007C5843">
        <w:rPr>
          <w:rFonts w:ascii="Arial" w:hAnsi="Arial" w:cs="Arial"/>
        </w:rPr>
        <w:t xml:space="preserve"> Complete las siguientes tablas de acuerdo con las opciones de participación en ensayos de aptitud (EA) y/o comparaciones interlaboratorio (CIL) diferentes de ensayos de aptitud, conforme a lo establecido en el CR GA08 (ver Tabla 1).</w:t>
      </w:r>
    </w:p>
    <w:p w14:paraId="3D1719DB" w14:textId="77777777" w:rsidR="006C07BD" w:rsidRPr="007C5843" w:rsidRDefault="006C07BD" w:rsidP="006C07BD">
      <w:pPr>
        <w:spacing w:before="60" w:after="60" w:line="276" w:lineRule="auto"/>
        <w:ind w:left="1132"/>
        <w:rPr>
          <w:rFonts w:ascii="Arial" w:hAnsi="Arial" w:cs="Arial"/>
          <w:b/>
        </w:rPr>
      </w:pPr>
    </w:p>
    <w:p w14:paraId="3A47AE91" w14:textId="77777777" w:rsidR="006C07BD" w:rsidRPr="007C5843" w:rsidRDefault="006C07BD" w:rsidP="006C07BD">
      <w:pPr>
        <w:spacing w:before="60" w:after="60" w:line="276" w:lineRule="auto"/>
        <w:ind w:left="1132"/>
        <w:rPr>
          <w:rFonts w:ascii="Arial" w:hAnsi="Arial" w:cs="Arial"/>
          <w:b/>
        </w:rPr>
      </w:pPr>
      <w:r w:rsidRPr="007C5843">
        <w:rPr>
          <w:rFonts w:ascii="Arial" w:hAnsi="Arial" w:cs="Arial"/>
          <w:b/>
        </w:rPr>
        <w:t xml:space="preserve">OPCIONES 1 y 2: </w:t>
      </w:r>
    </w:p>
    <w:tbl>
      <w:tblPr>
        <w:tblW w:w="13366" w:type="dxa"/>
        <w:tblInd w:w="9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423"/>
        <w:gridCol w:w="2786"/>
        <w:gridCol w:w="2593"/>
        <w:gridCol w:w="1862"/>
        <w:gridCol w:w="2702"/>
      </w:tblGrid>
      <w:tr w:rsidR="006C07BD" w:rsidRPr="007C5843" w14:paraId="0F51410A" w14:textId="77777777" w:rsidTr="00C10823">
        <w:trPr>
          <w:trHeight w:val="854"/>
          <w:tblHeader/>
        </w:trPr>
        <w:tc>
          <w:tcPr>
            <w:tcW w:w="3423" w:type="dxa"/>
            <w:shd w:val="clear" w:color="auto" w:fill="EDEDED"/>
            <w:vAlign w:val="center"/>
          </w:tcPr>
          <w:p w14:paraId="6B00B981" w14:textId="77777777" w:rsidR="006C07BD" w:rsidRPr="007C5843" w:rsidRDefault="006C07BD" w:rsidP="00C10823">
            <w:pPr>
              <w:spacing w:line="276" w:lineRule="auto"/>
              <w:jc w:val="center"/>
              <w:rPr>
                <w:rFonts w:ascii="Arial" w:hAnsi="Arial" w:cs="Arial"/>
                <w:b/>
                <w:sz w:val="16"/>
                <w:szCs w:val="16"/>
              </w:rPr>
            </w:pPr>
          </w:p>
          <w:p w14:paraId="15D978FC"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Descripción del ensayo/calibración/clínico</w:t>
            </w:r>
          </w:p>
          <w:p w14:paraId="53031D68"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color w:val="808080" w:themeColor="background1" w:themeShade="80"/>
                <w:sz w:val="14"/>
                <w:szCs w:val="16"/>
              </w:rPr>
              <w:t>(Código y descripción de EA)</w:t>
            </w:r>
          </w:p>
        </w:tc>
        <w:tc>
          <w:tcPr>
            <w:tcW w:w="2786" w:type="dxa"/>
            <w:shd w:val="clear" w:color="auto" w:fill="EDEDED"/>
            <w:vAlign w:val="center"/>
          </w:tcPr>
          <w:p w14:paraId="398C1206"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Participantes</w:t>
            </w:r>
          </w:p>
          <w:p w14:paraId="4D9C3197" w14:textId="77777777" w:rsidR="006C07BD" w:rsidRPr="007C5843" w:rsidRDefault="006C07BD" w:rsidP="00C10823">
            <w:pPr>
              <w:spacing w:line="276" w:lineRule="auto"/>
              <w:jc w:val="center"/>
              <w:rPr>
                <w:rFonts w:ascii="Arial" w:hAnsi="Arial" w:cs="Arial"/>
                <w:sz w:val="16"/>
                <w:szCs w:val="16"/>
              </w:rPr>
            </w:pPr>
            <w:r w:rsidRPr="007C5843">
              <w:rPr>
                <w:rFonts w:ascii="Arial" w:hAnsi="Arial" w:cs="Arial"/>
                <w:color w:val="808080" w:themeColor="background1" w:themeShade="80"/>
                <w:sz w:val="14"/>
                <w:szCs w:val="16"/>
              </w:rPr>
              <w:t>(Cantidad)</w:t>
            </w:r>
          </w:p>
        </w:tc>
        <w:tc>
          <w:tcPr>
            <w:tcW w:w="2593" w:type="dxa"/>
            <w:shd w:val="clear" w:color="auto" w:fill="EDEDED"/>
            <w:vAlign w:val="center"/>
          </w:tcPr>
          <w:p w14:paraId="7C275DA5"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Organizador(es)</w:t>
            </w:r>
          </w:p>
        </w:tc>
        <w:tc>
          <w:tcPr>
            <w:tcW w:w="1862" w:type="dxa"/>
            <w:shd w:val="clear" w:color="auto" w:fill="EDEDED"/>
            <w:vAlign w:val="center"/>
          </w:tcPr>
          <w:p w14:paraId="0D408372"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 xml:space="preserve">Fecha de participación </w:t>
            </w:r>
          </w:p>
          <w:p w14:paraId="7EFF73AB" w14:textId="77777777" w:rsidR="006C07BD" w:rsidRPr="007C5843" w:rsidRDefault="006C07BD" w:rsidP="00C10823">
            <w:pPr>
              <w:spacing w:line="276" w:lineRule="auto"/>
              <w:jc w:val="center"/>
              <w:rPr>
                <w:rFonts w:ascii="Arial" w:hAnsi="Arial" w:cs="Arial"/>
                <w:sz w:val="16"/>
                <w:szCs w:val="16"/>
              </w:rPr>
            </w:pPr>
            <w:r w:rsidRPr="007C5843">
              <w:rPr>
                <w:rFonts w:ascii="Arial" w:hAnsi="Arial" w:cs="Arial"/>
                <w:color w:val="808080" w:themeColor="background1" w:themeShade="80"/>
                <w:sz w:val="14"/>
                <w:szCs w:val="16"/>
              </w:rPr>
              <w:t>(Entrega del informe final)</w:t>
            </w:r>
          </w:p>
        </w:tc>
        <w:tc>
          <w:tcPr>
            <w:tcW w:w="2702" w:type="dxa"/>
            <w:shd w:val="clear" w:color="auto" w:fill="EDEDED"/>
            <w:vAlign w:val="center"/>
          </w:tcPr>
          <w:p w14:paraId="29055D5C" w14:textId="77777777" w:rsidR="006C07BD" w:rsidRPr="007C5843" w:rsidRDefault="006C07BD" w:rsidP="00C10823">
            <w:pPr>
              <w:spacing w:line="276" w:lineRule="auto"/>
              <w:jc w:val="center"/>
              <w:rPr>
                <w:rFonts w:ascii="Arial" w:hAnsi="Arial" w:cs="Arial"/>
                <w:b/>
                <w:sz w:val="16"/>
                <w:szCs w:val="16"/>
              </w:rPr>
            </w:pPr>
          </w:p>
          <w:p w14:paraId="4DDB5E2D"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 xml:space="preserve">Resultado </w:t>
            </w:r>
          </w:p>
          <w:p w14:paraId="73B8B052" w14:textId="77777777" w:rsidR="006C07BD" w:rsidRPr="007C5843" w:rsidRDefault="006C07BD" w:rsidP="00C10823">
            <w:pPr>
              <w:spacing w:before="60" w:line="276" w:lineRule="auto"/>
              <w:jc w:val="center"/>
              <w:rPr>
                <w:rFonts w:ascii="Arial" w:hAnsi="Arial" w:cs="Arial"/>
                <w:sz w:val="16"/>
                <w:szCs w:val="16"/>
              </w:rPr>
            </w:pPr>
            <w:r w:rsidRPr="007C5843">
              <w:rPr>
                <w:rFonts w:ascii="Arial" w:hAnsi="Arial" w:cs="Arial"/>
                <w:color w:val="808080" w:themeColor="background1" w:themeShade="80"/>
                <w:sz w:val="14"/>
                <w:szCs w:val="16"/>
              </w:rPr>
              <w:t>(Resultado del estadístico y conclusión)</w:t>
            </w:r>
          </w:p>
        </w:tc>
      </w:tr>
      <w:tr w:rsidR="006C07BD" w:rsidRPr="007C5843" w14:paraId="2CE0A338" w14:textId="77777777" w:rsidTr="00C10823">
        <w:trPr>
          <w:trHeight w:val="195"/>
          <w:tblHeader/>
        </w:trPr>
        <w:tc>
          <w:tcPr>
            <w:tcW w:w="3423" w:type="dxa"/>
            <w:vAlign w:val="center"/>
          </w:tcPr>
          <w:p w14:paraId="3B38CADD" w14:textId="77777777" w:rsidR="006C07BD" w:rsidRPr="007C5843" w:rsidRDefault="006C07BD" w:rsidP="00C10823">
            <w:pPr>
              <w:spacing w:before="60" w:after="60" w:line="276" w:lineRule="auto"/>
              <w:jc w:val="center"/>
              <w:rPr>
                <w:rFonts w:ascii="Arial" w:hAnsi="Arial" w:cs="Arial"/>
                <w:sz w:val="16"/>
                <w:szCs w:val="16"/>
              </w:rPr>
            </w:pPr>
          </w:p>
        </w:tc>
        <w:tc>
          <w:tcPr>
            <w:tcW w:w="2786" w:type="dxa"/>
            <w:vAlign w:val="center"/>
          </w:tcPr>
          <w:p w14:paraId="0CCB5CE6" w14:textId="77777777" w:rsidR="006C07BD" w:rsidRPr="007C5843" w:rsidRDefault="006C07BD" w:rsidP="00C10823">
            <w:pPr>
              <w:spacing w:before="60" w:after="60" w:line="276" w:lineRule="auto"/>
              <w:jc w:val="center"/>
              <w:rPr>
                <w:rFonts w:ascii="Arial" w:hAnsi="Arial" w:cs="Arial"/>
                <w:sz w:val="16"/>
                <w:szCs w:val="16"/>
              </w:rPr>
            </w:pPr>
          </w:p>
        </w:tc>
        <w:tc>
          <w:tcPr>
            <w:tcW w:w="2593" w:type="dxa"/>
            <w:vAlign w:val="center"/>
          </w:tcPr>
          <w:p w14:paraId="70B7AA82" w14:textId="77777777" w:rsidR="006C07BD" w:rsidRPr="007C5843" w:rsidRDefault="006C07BD" w:rsidP="00C10823">
            <w:pPr>
              <w:spacing w:before="60" w:after="60" w:line="276" w:lineRule="auto"/>
              <w:jc w:val="center"/>
              <w:rPr>
                <w:rFonts w:ascii="Arial" w:hAnsi="Arial" w:cs="Arial"/>
                <w:sz w:val="16"/>
                <w:szCs w:val="16"/>
              </w:rPr>
            </w:pPr>
          </w:p>
        </w:tc>
        <w:tc>
          <w:tcPr>
            <w:tcW w:w="1862" w:type="dxa"/>
            <w:vAlign w:val="center"/>
          </w:tcPr>
          <w:p w14:paraId="51153DF4" w14:textId="77777777" w:rsidR="006C07BD" w:rsidRPr="007C5843" w:rsidRDefault="006C07BD" w:rsidP="00C10823">
            <w:pPr>
              <w:spacing w:before="60" w:after="60" w:line="276" w:lineRule="auto"/>
              <w:jc w:val="center"/>
              <w:rPr>
                <w:rFonts w:ascii="Arial" w:hAnsi="Arial" w:cs="Arial"/>
                <w:sz w:val="16"/>
                <w:szCs w:val="16"/>
              </w:rPr>
            </w:pPr>
          </w:p>
        </w:tc>
        <w:tc>
          <w:tcPr>
            <w:tcW w:w="2702" w:type="dxa"/>
            <w:vAlign w:val="center"/>
          </w:tcPr>
          <w:p w14:paraId="36F695E1" w14:textId="77777777" w:rsidR="006C07BD" w:rsidRPr="007C5843" w:rsidRDefault="006C07BD" w:rsidP="00C10823">
            <w:pPr>
              <w:spacing w:before="60" w:after="60" w:line="276" w:lineRule="auto"/>
              <w:jc w:val="center"/>
              <w:rPr>
                <w:rFonts w:ascii="Arial" w:hAnsi="Arial" w:cs="Arial"/>
                <w:sz w:val="16"/>
                <w:szCs w:val="16"/>
              </w:rPr>
            </w:pPr>
          </w:p>
        </w:tc>
      </w:tr>
      <w:tr w:rsidR="006C07BD" w:rsidRPr="007C5843" w14:paraId="4622D909" w14:textId="77777777" w:rsidTr="00C10823">
        <w:trPr>
          <w:trHeight w:val="318"/>
          <w:tblHeader/>
        </w:trPr>
        <w:tc>
          <w:tcPr>
            <w:tcW w:w="3423" w:type="dxa"/>
            <w:vAlign w:val="center"/>
          </w:tcPr>
          <w:p w14:paraId="40E263F3" w14:textId="77777777" w:rsidR="006C07BD" w:rsidRPr="007C5843" w:rsidRDefault="006C07BD" w:rsidP="00C10823">
            <w:pPr>
              <w:spacing w:before="60" w:after="60" w:line="276" w:lineRule="auto"/>
              <w:jc w:val="center"/>
              <w:rPr>
                <w:rFonts w:ascii="Arial" w:hAnsi="Arial" w:cs="Arial"/>
                <w:b/>
                <w:sz w:val="16"/>
                <w:szCs w:val="16"/>
              </w:rPr>
            </w:pPr>
          </w:p>
        </w:tc>
        <w:tc>
          <w:tcPr>
            <w:tcW w:w="2786" w:type="dxa"/>
            <w:vAlign w:val="center"/>
          </w:tcPr>
          <w:p w14:paraId="48213B7E" w14:textId="77777777" w:rsidR="006C07BD" w:rsidRPr="007C5843" w:rsidRDefault="006C07BD" w:rsidP="00C10823">
            <w:pPr>
              <w:spacing w:before="60" w:after="60" w:line="276" w:lineRule="auto"/>
              <w:jc w:val="center"/>
              <w:rPr>
                <w:rFonts w:ascii="Arial" w:hAnsi="Arial" w:cs="Arial"/>
                <w:sz w:val="16"/>
                <w:szCs w:val="16"/>
              </w:rPr>
            </w:pPr>
          </w:p>
        </w:tc>
        <w:tc>
          <w:tcPr>
            <w:tcW w:w="2593" w:type="dxa"/>
            <w:vAlign w:val="center"/>
          </w:tcPr>
          <w:p w14:paraId="3DF41EED" w14:textId="77777777" w:rsidR="006C07BD" w:rsidRPr="007C5843" w:rsidRDefault="006C07BD" w:rsidP="00C10823">
            <w:pPr>
              <w:spacing w:before="60" w:after="60" w:line="276" w:lineRule="auto"/>
              <w:jc w:val="center"/>
              <w:rPr>
                <w:rFonts w:ascii="Arial" w:hAnsi="Arial" w:cs="Arial"/>
                <w:sz w:val="16"/>
                <w:szCs w:val="16"/>
              </w:rPr>
            </w:pPr>
          </w:p>
        </w:tc>
        <w:tc>
          <w:tcPr>
            <w:tcW w:w="1862" w:type="dxa"/>
            <w:vAlign w:val="center"/>
          </w:tcPr>
          <w:p w14:paraId="59532EE1" w14:textId="77777777" w:rsidR="006C07BD" w:rsidRPr="007C5843" w:rsidRDefault="006C07BD" w:rsidP="00C10823">
            <w:pPr>
              <w:spacing w:before="60" w:after="60" w:line="276" w:lineRule="auto"/>
              <w:jc w:val="center"/>
              <w:rPr>
                <w:rFonts w:ascii="Arial" w:hAnsi="Arial" w:cs="Arial"/>
                <w:sz w:val="16"/>
                <w:szCs w:val="16"/>
              </w:rPr>
            </w:pPr>
          </w:p>
        </w:tc>
        <w:tc>
          <w:tcPr>
            <w:tcW w:w="2702" w:type="dxa"/>
            <w:vAlign w:val="center"/>
          </w:tcPr>
          <w:p w14:paraId="673A6433" w14:textId="77777777" w:rsidR="006C07BD" w:rsidRPr="007C5843" w:rsidRDefault="006C07BD" w:rsidP="00C10823">
            <w:pPr>
              <w:spacing w:before="60" w:after="60" w:line="276" w:lineRule="auto"/>
              <w:jc w:val="center"/>
              <w:rPr>
                <w:rFonts w:ascii="Arial" w:hAnsi="Arial" w:cs="Arial"/>
                <w:sz w:val="16"/>
                <w:szCs w:val="16"/>
              </w:rPr>
            </w:pPr>
          </w:p>
        </w:tc>
      </w:tr>
      <w:tr w:rsidR="006C07BD" w:rsidRPr="007C5843" w14:paraId="4D32C13F" w14:textId="77777777" w:rsidTr="00C10823">
        <w:trPr>
          <w:trHeight w:val="318"/>
          <w:tblHeader/>
        </w:trPr>
        <w:tc>
          <w:tcPr>
            <w:tcW w:w="3423" w:type="dxa"/>
            <w:vAlign w:val="center"/>
          </w:tcPr>
          <w:p w14:paraId="41ED064F" w14:textId="77777777" w:rsidR="006C07BD" w:rsidRPr="007C5843" w:rsidRDefault="006C07BD" w:rsidP="00C10823">
            <w:pPr>
              <w:spacing w:before="60" w:after="60" w:line="276" w:lineRule="auto"/>
              <w:jc w:val="center"/>
              <w:rPr>
                <w:rFonts w:ascii="Arial" w:hAnsi="Arial" w:cs="Arial"/>
                <w:b/>
                <w:sz w:val="16"/>
                <w:szCs w:val="16"/>
              </w:rPr>
            </w:pPr>
          </w:p>
        </w:tc>
        <w:tc>
          <w:tcPr>
            <w:tcW w:w="2786" w:type="dxa"/>
            <w:vAlign w:val="center"/>
          </w:tcPr>
          <w:p w14:paraId="3D17EEF3" w14:textId="77777777" w:rsidR="006C07BD" w:rsidRPr="007C5843" w:rsidRDefault="006C07BD" w:rsidP="00C10823">
            <w:pPr>
              <w:spacing w:before="60" w:after="60" w:line="276" w:lineRule="auto"/>
              <w:jc w:val="center"/>
              <w:rPr>
                <w:rFonts w:ascii="Arial" w:hAnsi="Arial" w:cs="Arial"/>
                <w:sz w:val="16"/>
                <w:szCs w:val="16"/>
              </w:rPr>
            </w:pPr>
          </w:p>
        </w:tc>
        <w:tc>
          <w:tcPr>
            <w:tcW w:w="2593" w:type="dxa"/>
            <w:vAlign w:val="center"/>
          </w:tcPr>
          <w:p w14:paraId="5A36A97B" w14:textId="77777777" w:rsidR="006C07BD" w:rsidRPr="007C5843" w:rsidRDefault="006C07BD" w:rsidP="00C10823">
            <w:pPr>
              <w:spacing w:before="60" w:after="60" w:line="276" w:lineRule="auto"/>
              <w:jc w:val="center"/>
              <w:rPr>
                <w:rFonts w:ascii="Arial" w:hAnsi="Arial" w:cs="Arial"/>
                <w:sz w:val="16"/>
                <w:szCs w:val="16"/>
              </w:rPr>
            </w:pPr>
          </w:p>
        </w:tc>
        <w:tc>
          <w:tcPr>
            <w:tcW w:w="1862" w:type="dxa"/>
            <w:vAlign w:val="center"/>
          </w:tcPr>
          <w:p w14:paraId="7E10BF47" w14:textId="77777777" w:rsidR="006C07BD" w:rsidRPr="007C5843" w:rsidRDefault="006C07BD" w:rsidP="00C10823">
            <w:pPr>
              <w:spacing w:before="60" w:after="60" w:line="276" w:lineRule="auto"/>
              <w:jc w:val="center"/>
              <w:rPr>
                <w:rFonts w:ascii="Arial" w:hAnsi="Arial" w:cs="Arial"/>
                <w:sz w:val="16"/>
                <w:szCs w:val="16"/>
              </w:rPr>
            </w:pPr>
          </w:p>
        </w:tc>
        <w:tc>
          <w:tcPr>
            <w:tcW w:w="2702" w:type="dxa"/>
            <w:vAlign w:val="center"/>
          </w:tcPr>
          <w:p w14:paraId="638700B3" w14:textId="77777777" w:rsidR="006C07BD" w:rsidRPr="007C5843" w:rsidRDefault="006C07BD" w:rsidP="00C10823">
            <w:pPr>
              <w:spacing w:before="60" w:after="60" w:line="276" w:lineRule="auto"/>
              <w:jc w:val="center"/>
              <w:rPr>
                <w:rFonts w:ascii="Arial" w:hAnsi="Arial" w:cs="Arial"/>
                <w:sz w:val="16"/>
                <w:szCs w:val="16"/>
              </w:rPr>
            </w:pPr>
          </w:p>
        </w:tc>
      </w:tr>
    </w:tbl>
    <w:p w14:paraId="359177EA" w14:textId="77777777" w:rsidR="0049331D" w:rsidRPr="007C5843" w:rsidRDefault="0049331D" w:rsidP="006C07BD">
      <w:pPr>
        <w:spacing w:before="60" w:after="60" w:line="276" w:lineRule="auto"/>
        <w:ind w:left="849" w:firstLine="283"/>
        <w:rPr>
          <w:rFonts w:ascii="Arial" w:hAnsi="Arial" w:cs="Arial"/>
          <w:b/>
        </w:rPr>
      </w:pPr>
    </w:p>
    <w:p w14:paraId="288C9552" w14:textId="77777777" w:rsidR="0049331D" w:rsidRPr="007C5843" w:rsidRDefault="0049331D" w:rsidP="006C07BD">
      <w:pPr>
        <w:spacing w:before="60" w:after="60" w:line="276" w:lineRule="auto"/>
        <w:ind w:left="849" w:firstLine="283"/>
        <w:rPr>
          <w:rFonts w:ascii="Arial" w:hAnsi="Arial" w:cs="Arial"/>
          <w:b/>
        </w:rPr>
      </w:pPr>
    </w:p>
    <w:p w14:paraId="56B0AF70" w14:textId="75AA7D0F" w:rsidR="006C07BD" w:rsidRPr="007C5843" w:rsidRDefault="006C07BD" w:rsidP="006C07BD">
      <w:pPr>
        <w:spacing w:before="60" w:after="60" w:line="276" w:lineRule="auto"/>
        <w:ind w:left="849" w:firstLine="283"/>
        <w:rPr>
          <w:rFonts w:ascii="Arial" w:hAnsi="Arial" w:cs="Arial"/>
          <w:b/>
        </w:rPr>
      </w:pPr>
      <w:r w:rsidRPr="007C5843">
        <w:rPr>
          <w:rFonts w:ascii="Arial" w:hAnsi="Arial" w:cs="Arial"/>
          <w:b/>
        </w:rPr>
        <w:t>OPCIONES 3 y 4:</w:t>
      </w:r>
      <w:r w:rsidRPr="007C5843">
        <w:rPr>
          <w:rFonts w:ascii="Arial" w:hAnsi="Arial" w:cs="Arial"/>
        </w:rPr>
        <w:t>(Si no aplica borrar</w:t>
      </w:r>
      <w:r w:rsidRPr="007C5843">
        <w:rPr>
          <w:rFonts w:ascii="Arial" w:hAnsi="Arial" w:cs="Arial"/>
          <w:lang w:val="es-ES"/>
        </w:rPr>
        <w:t>)</w:t>
      </w:r>
      <w:r w:rsidRPr="007C5843">
        <w:rPr>
          <w:rFonts w:ascii="Arial" w:hAnsi="Arial" w:cs="Arial"/>
          <w:b/>
        </w:rPr>
        <w:t xml:space="preserve"> </w:t>
      </w:r>
    </w:p>
    <w:tbl>
      <w:tblPr>
        <w:tblW w:w="13105" w:type="dxa"/>
        <w:tblInd w:w="9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306"/>
        <w:gridCol w:w="2552"/>
        <w:gridCol w:w="1276"/>
        <w:gridCol w:w="1438"/>
        <w:gridCol w:w="1397"/>
        <w:gridCol w:w="2126"/>
        <w:gridCol w:w="1415"/>
        <w:gridCol w:w="1595"/>
      </w:tblGrid>
      <w:tr w:rsidR="006C07BD" w:rsidRPr="007C5843" w14:paraId="3201654F" w14:textId="77777777" w:rsidTr="00C10823">
        <w:trPr>
          <w:trHeight w:val="1018"/>
          <w:tblHeader/>
        </w:trPr>
        <w:tc>
          <w:tcPr>
            <w:tcW w:w="1306" w:type="dxa"/>
            <w:shd w:val="clear" w:color="auto" w:fill="EDEDED"/>
            <w:vAlign w:val="center"/>
          </w:tcPr>
          <w:p w14:paraId="53474316"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Tipo de comparación</w:t>
            </w:r>
          </w:p>
          <w:p w14:paraId="6FE5964E"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 xml:space="preserve"> </w:t>
            </w:r>
            <w:r w:rsidRPr="007C5843">
              <w:rPr>
                <w:rFonts w:ascii="Arial" w:hAnsi="Arial" w:cs="Arial"/>
                <w:color w:val="808080" w:themeColor="background1" w:themeShade="80"/>
                <w:sz w:val="14"/>
                <w:szCs w:val="16"/>
              </w:rPr>
              <w:t>(EA, CIL u otra)</w:t>
            </w:r>
          </w:p>
        </w:tc>
        <w:tc>
          <w:tcPr>
            <w:tcW w:w="2552" w:type="dxa"/>
            <w:shd w:val="clear" w:color="auto" w:fill="EDEDED"/>
            <w:vAlign w:val="center"/>
          </w:tcPr>
          <w:p w14:paraId="55C41D14"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Descripción del ensayo/calibración/clínico</w:t>
            </w:r>
          </w:p>
          <w:p w14:paraId="5F9C7416" w14:textId="77777777" w:rsidR="006C07BD" w:rsidRPr="007C5843" w:rsidRDefault="006C07BD" w:rsidP="00C10823">
            <w:pPr>
              <w:spacing w:line="276" w:lineRule="auto"/>
              <w:jc w:val="center"/>
              <w:rPr>
                <w:rFonts w:ascii="Arial" w:hAnsi="Arial" w:cs="Arial"/>
                <w:b/>
                <w:sz w:val="16"/>
                <w:szCs w:val="16"/>
              </w:rPr>
            </w:pPr>
            <w:r w:rsidRPr="007C5843" w:rsidDel="005A2CA1">
              <w:rPr>
                <w:rFonts w:ascii="Arial" w:hAnsi="Arial" w:cs="Arial"/>
                <w:b/>
                <w:sz w:val="16"/>
                <w:szCs w:val="16"/>
              </w:rPr>
              <w:t xml:space="preserve"> </w:t>
            </w:r>
            <w:r w:rsidRPr="007C5843">
              <w:rPr>
                <w:rFonts w:ascii="Arial" w:hAnsi="Arial" w:cs="Arial"/>
                <w:color w:val="808080" w:themeColor="background1" w:themeShade="80"/>
                <w:sz w:val="14"/>
                <w:szCs w:val="16"/>
              </w:rPr>
              <w:t>(Código y descripción de EA/CIL)</w:t>
            </w:r>
          </w:p>
        </w:tc>
        <w:tc>
          <w:tcPr>
            <w:tcW w:w="1276" w:type="dxa"/>
            <w:shd w:val="clear" w:color="auto" w:fill="EDEDED"/>
            <w:vAlign w:val="center"/>
          </w:tcPr>
          <w:p w14:paraId="101E5872"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Participantes</w:t>
            </w:r>
          </w:p>
          <w:p w14:paraId="7733C8D4" w14:textId="77777777" w:rsidR="006C07BD" w:rsidRPr="007C5843" w:rsidRDefault="006C07BD" w:rsidP="00C10823">
            <w:pPr>
              <w:spacing w:line="276" w:lineRule="auto"/>
              <w:jc w:val="center"/>
              <w:rPr>
                <w:rFonts w:ascii="Arial" w:hAnsi="Arial" w:cs="Arial"/>
                <w:sz w:val="16"/>
                <w:szCs w:val="16"/>
              </w:rPr>
            </w:pPr>
            <w:r w:rsidRPr="007C5843">
              <w:rPr>
                <w:rFonts w:ascii="Arial" w:hAnsi="Arial" w:cs="Arial"/>
                <w:color w:val="808080" w:themeColor="background1" w:themeShade="80"/>
                <w:sz w:val="14"/>
                <w:szCs w:val="16"/>
              </w:rPr>
              <w:t>(Cantidad)</w:t>
            </w:r>
          </w:p>
        </w:tc>
        <w:tc>
          <w:tcPr>
            <w:tcW w:w="1438" w:type="dxa"/>
            <w:shd w:val="clear" w:color="auto" w:fill="EDEDED"/>
            <w:vAlign w:val="center"/>
          </w:tcPr>
          <w:p w14:paraId="18AC6ECB"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Organizador</w:t>
            </w:r>
          </w:p>
          <w:p w14:paraId="2A232C4D"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(es)</w:t>
            </w:r>
          </w:p>
        </w:tc>
        <w:tc>
          <w:tcPr>
            <w:tcW w:w="1397" w:type="dxa"/>
            <w:shd w:val="clear" w:color="auto" w:fill="EDEDED"/>
            <w:vAlign w:val="center"/>
          </w:tcPr>
          <w:p w14:paraId="2267558C"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 xml:space="preserve">Fecha de participación </w:t>
            </w:r>
          </w:p>
          <w:p w14:paraId="7149B1F3" w14:textId="77777777" w:rsidR="006C07BD" w:rsidRPr="007C5843" w:rsidRDefault="006C07BD" w:rsidP="00C10823">
            <w:pPr>
              <w:spacing w:line="276" w:lineRule="auto"/>
              <w:jc w:val="center"/>
              <w:rPr>
                <w:rFonts w:ascii="Arial" w:hAnsi="Arial" w:cs="Arial"/>
                <w:sz w:val="16"/>
                <w:szCs w:val="16"/>
              </w:rPr>
            </w:pPr>
            <w:r w:rsidRPr="007C5843">
              <w:rPr>
                <w:rFonts w:ascii="Arial" w:hAnsi="Arial" w:cs="Arial"/>
                <w:color w:val="808080" w:themeColor="background1" w:themeShade="80"/>
                <w:sz w:val="14"/>
                <w:szCs w:val="16"/>
              </w:rPr>
              <w:t>(Entrega del informe final)</w:t>
            </w:r>
          </w:p>
        </w:tc>
        <w:tc>
          <w:tcPr>
            <w:tcW w:w="2126" w:type="dxa"/>
            <w:shd w:val="clear" w:color="auto" w:fill="EDEDED"/>
            <w:vAlign w:val="center"/>
          </w:tcPr>
          <w:p w14:paraId="333CAC2B" w14:textId="77777777" w:rsidR="006C07BD" w:rsidRPr="007C5843" w:rsidRDefault="006C07BD" w:rsidP="00C10823">
            <w:pPr>
              <w:spacing w:line="276" w:lineRule="auto"/>
              <w:jc w:val="center"/>
              <w:rPr>
                <w:rFonts w:ascii="Arial" w:hAnsi="Arial" w:cs="Arial"/>
                <w:b/>
                <w:sz w:val="16"/>
                <w:szCs w:val="16"/>
              </w:rPr>
            </w:pPr>
          </w:p>
          <w:p w14:paraId="39A5AEE2"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 xml:space="preserve">Resultado </w:t>
            </w:r>
          </w:p>
          <w:p w14:paraId="2432F5F6" w14:textId="77777777" w:rsidR="006C07BD" w:rsidRPr="007C5843" w:rsidRDefault="006C07BD" w:rsidP="00C10823">
            <w:pPr>
              <w:spacing w:before="60" w:line="276" w:lineRule="auto"/>
              <w:jc w:val="center"/>
              <w:rPr>
                <w:rFonts w:ascii="Arial" w:hAnsi="Arial" w:cs="Arial"/>
                <w:sz w:val="16"/>
                <w:szCs w:val="16"/>
              </w:rPr>
            </w:pPr>
            <w:r w:rsidRPr="007C5843">
              <w:rPr>
                <w:rFonts w:ascii="Arial" w:hAnsi="Arial" w:cs="Arial"/>
                <w:color w:val="808080" w:themeColor="background1" w:themeShade="80"/>
                <w:sz w:val="14"/>
                <w:szCs w:val="16"/>
              </w:rPr>
              <w:t>(Resultado del estadístico y conclusión)</w:t>
            </w:r>
          </w:p>
        </w:tc>
        <w:tc>
          <w:tcPr>
            <w:tcW w:w="1415" w:type="dxa"/>
            <w:shd w:val="clear" w:color="auto" w:fill="EDEDED"/>
            <w:vAlign w:val="center"/>
          </w:tcPr>
          <w:p w14:paraId="52129A62" w14:textId="77777777" w:rsidR="006C07BD" w:rsidRPr="007C5843" w:rsidRDefault="006C07BD" w:rsidP="00C10823">
            <w:pPr>
              <w:spacing w:line="276" w:lineRule="auto"/>
              <w:jc w:val="center"/>
              <w:rPr>
                <w:rFonts w:ascii="Arial" w:hAnsi="Arial" w:cs="Arial"/>
                <w:b/>
                <w:sz w:val="16"/>
                <w:szCs w:val="16"/>
              </w:rPr>
            </w:pPr>
            <w:r w:rsidRPr="007C5843">
              <w:rPr>
                <w:rFonts w:ascii="Arial" w:hAnsi="Arial" w:cs="Arial"/>
                <w:b/>
                <w:sz w:val="16"/>
                <w:szCs w:val="16"/>
              </w:rPr>
              <w:t xml:space="preserve">Informe técnico de justificación de no disponibilidad y adecuación </w:t>
            </w:r>
          </w:p>
          <w:p w14:paraId="2EB98E66" w14:textId="77777777" w:rsidR="006C07BD" w:rsidRPr="007C5843" w:rsidRDefault="006C07BD" w:rsidP="00C10823">
            <w:pPr>
              <w:spacing w:line="276" w:lineRule="auto"/>
              <w:jc w:val="center"/>
              <w:rPr>
                <w:rFonts w:ascii="Arial" w:hAnsi="Arial" w:cs="Arial"/>
                <w:sz w:val="16"/>
                <w:szCs w:val="16"/>
              </w:rPr>
            </w:pPr>
            <w:r w:rsidRPr="007C5843">
              <w:rPr>
                <w:rFonts w:ascii="Arial" w:hAnsi="Arial" w:cs="Arial"/>
                <w:color w:val="808080" w:themeColor="background1" w:themeShade="80"/>
                <w:sz w:val="14"/>
                <w:szCs w:val="16"/>
              </w:rPr>
              <w:t>(Sí/No)</w:t>
            </w:r>
          </w:p>
        </w:tc>
        <w:tc>
          <w:tcPr>
            <w:tcW w:w="1595" w:type="dxa"/>
            <w:shd w:val="clear" w:color="auto" w:fill="EDEDED"/>
            <w:vAlign w:val="center"/>
          </w:tcPr>
          <w:p w14:paraId="1F98AF01" w14:textId="77777777" w:rsidR="006C07BD" w:rsidRPr="007C5843" w:rsidRDefault="006C07BD" w:rsidP="00C10823">
            <w:pPr>
              <w:pStyle w:val="Default"/>
              <w:jc w:val="center"/>
              <w:rPr>
                <w:b/>
                <w:color w:val="auto"/>
                <w:sz w:val="16"/>
                <w:szCs w:val="16"/>
                <w:lang w:val="es-ES" w:eastAsia="es-ES"/>
              </w:rPr>
            </w:pPr>
            <w:r w:rsidRPr="007C5843">
              <w:rPr>
                <w:b/>
                <w:color w:val="auto"/>
                <w:sz w:val="16"/>
                <w:szCs w:val="16"/>
                <w:lang w:val="es-ES" w:eastAsia="es-ES"/>
              </w:rPr>
              <w:t>Evaluación cumplimiento de proveedor de EA y/o CIL con los requisitos NTE INEN-ISO/IEC 17043:2024</w:t>
            </w:r>
          </w:p>
          <w:p w14:paraId="3F7E8BEF" w14:textId="77777777" w:rsidR="006C07BD" w:rsidRPr="007C5843" w:rsidRDefault="006C07BD" w:rsidP="00C10823">
            <w:pPr>
              <w:pStyle w:val="Default"/>
              <w:jc w:val="center"/>
              <w:rPr>
                <w:color w:val="808080" w:themeColor="background1" w:themeShade="80"/>
                <w:sz w:val="14"/>
                <w:szCs w:val="16"/>
                <w:lang w:val="es-ES" w:eastAsia="es-ES"/>
              </w:rPr>
            </w:pPr>
            <w:r w:rsidRPr="007C5843">
              <w:rPr>
                <w:color w:val="808080" w:themeColor="background1" w:themeShade="80"/>
                <w:sz w:val="14"/>
                <w:szCs w:val="16"/>
              </w:rPr>
              <w:t>(Sí/No)</w:t>
            </w:r>
          </w:p>
          <w:p w14:paraId="74CB301B" w14:textId="77777777" w:rsidR="006C07BD" w:rsidRPr="007C5843" w:rsidRDefault="006C07BD" w:rsidP="00C10823">
            <w:pPr>
              <w:spacing w:line="276" w:lineRule="auto"/>
              <w:jc w:val="center"/>
              <w:rPr>
                <w:rFonts w:ascii="Arial" w:hAnsi="Arial" w:cs="Arial"/>
                <w:b/>
                <w:sz w:val="16"/>
                <w:szCs w:val="16"/>
              </w:rPr>
            </w:pPr>
          </w:p>
        </w:tc>
      </w:tr>
      <w:tr w:rsidR="006C07BD" w:rsidRPr="007C5843" w14:paraId="7FB46F2C" w14:textId="77777777" w:rsidTr="00C10823">
        <w:trPr>
          <w:trHeight w:val="151"/>
          <w:tblHeader/>
        </w:trPr>
        <w:tc>
          <w:tcPr>
            <w:tcW w:w="1306" w:type="dxa"/>
          </w:tcPr>
          <w:p w14:paraId="7A9857F2" w14:textId="77777777" w:rsidR="006C07BD" w:rsidRPr="007C5843" w:rsidRDefault="006C07BD" w:rsidP="00C10823">
            <w:pPr>
              <w:spacing w:before="60" w:after="60" w:line="276" w:lineRule="auto"/>
              <w:jc w:val="center"/>
              <w:rPr>
                <w:rFonts w:ascii="Arial" w:hAnsi="Arial" w:cs="Arial"/>
                <w:sz w:val="16"/>
                <w:szCs w:val="16"/>
              </w:rPr>
            </w:pPr>
          </w:p>
        </w:tc>
        <w:tc>
          <w:tcPr>
            <w:tcW w:w="2552" w:type="dxa"/>
            <w:vAlign w:val="center"/>
          </w:tcPr>
          <w:p w14:paraId="4172CD5C" w14:textId="77777777" w:rsidR="006C07BD" w:rsidRPr="007C5843" w:rsidRDefault="006C07BD" w:rsidP="00C10823">
            <w:pPr>
              <w:spacing w:before="60" w:after="60" w:line="276" w:lineRule="auto"/>
              <w:jc w:val="center"/>
              <w:rPr>
                <w:rFonts w:ascii="Arial" w:hAnsi="Arial" w:cs="Arial"/>
                <w:sz w:val="16"/>
                <w:szCs w:val="16"/>
              </w:rPr>
            </w:pPr>
          </w:p>
        </w:tc>
        <w:tc>
          <w:tcPr>
            <w:tcW w:w="1276" w:type="dxa"/>
            <w:vAlign w:val="center"/>
          </w:tcPr>
          <w:p w14:paraId="6C3D125E" w14:textId="77777777" w:rsidR="006C07BD" w:rsidRPr="007C5843" w:rsidRDefault="006C07BD" w:rsidP="00C10823">
            <w:pPr>
              <w:spacing w:before="60" w:after="60" w:line="276" w:lineRule="auto"/>
              <w:jc w:val="center"/>
              <w:rPr>
                <w:rFonts w:ascii="Arial" w:hAnsi="Arial" w:cs="Arial"/>
                <w:sz w:val="16"/>
                <w:szCs w:val="16"/>
              </w:rPr>
            </w:pPr>
          </w:p>
        </w:tc>
        <w:tc>
          <w:tcPr>
            <w:tcW w:w="1438" w:type="dxa"/>
            <w:vAlign w:val="center"/>
          </w:tcPr>
          <w:p w14:paraId="7DF69914" w14:textId="77777777" w:rsidR="006C07BD" w:rsidRPr="007C5843" w:rsidRDefault="006C07BD" w:rsidP="00C10823">
            <w:pPr>
              <w:spacing w:before="60" w:after="60" w:line="276" w:lineRule="auto"/>
              <w:jc w:val="center"/>
              <w:rPr>
                <w:rFonts w:ascii="Arial" w:hAnsi="Arial" w:cs="Arial"/>
                <w:sz w:val="16"/>
                <w:szCs w:val="16"/>
              </w:rPr>
            </w:pPr>
          </w:p>
        </w:tc>
        <w:tc>
          <w:tcPr>
            <w:tcW w:w="1397" w:type="dxa"/>
            <w:vAlign w:val="center"/>
          </w:tcPr>
          <w:p w14:paraId="785B9B0F" w14:textId="77777777" w:rsidR="006C07BD" w:rsidRPr="007C5843" w:rsidRDefault="006C07BD" w:rsidP="00C10823">
            <w:pPr>
              <w:spacing w:before="60" w:after="60" w:line="276" w:lineRule="auto"/>
              <w:jc w:val="center"/>
              <w:rPr>
                <w:rFonts w:ascii="Arial" w:hAnsi="Arial" w:cs="Arial"/>
                <w:sz w:val="16"/>
                <w:szCs w:val="16"/>
              </w:rPr>
            </w:pPr>
          </w:p>
        </w:tc>
        <w:tc>
          <w:tcPr>
            <w:tcW w:w="2126" w:type="dxa"/>
            <w:vAlign w:val="center"/>
          </w:tcPr>
          <w:p w14:paraId="6D5885F5" w14:textId="77777777" w:rsidR="006C07BD" w:rsidRPr="007C5843" w:rsidRDefault="006C07BD" w:rsidP="00C10823">
            <w:pPr>
              <w:spacing w:before="60" w:after="60" w:line="276" w:lineRule="auto"/>
              <w:jc w:val="center"/>
              <w:rPr>
                <w:rFonts w:ascii="Arial" w:hAnsi="Arial" w:cs="Arial"/>
                <w:sz w:val="16"/>
                <w:szCs w:val="16"/>
              </w:rPr>
            </w:pPr>
          </w:p>
        </w:tc>
        <w:tc>
          <w:tcPr>
            <w:tcW w:w="1415" w:type="dxa"/>
          </w:tcPr>
          <w:p w14:paraId="7817FD6A" w14:textId="77777777" w:rsidR="006C07BD" w:rsidRPr="007C5843" w:rsidRDefault="006C07BD" w:rsidP="00C10823">
            <w:pPr>
              <w:spacing w:before="60" w:after="60" w:line="276" w:lineRule="auto"/>
              <w:jc w:val="center"/>
              <w:rPr>
                <w:rFonts w:ascii="Arial" w:hAnsi="Arial" w:cs="Arial"/>
                <w:sz w:val="16"/>
                <w:szCs w:val="16"/>
              </w:rPr>
            </w:pPr>
          </w:p>
        </w:tc>
        <w:tc>
          <w:tcPr>
            <w:tcW w:w="1595" w:type="dxa"/>
          </w:tcPr>
          <w:p w14:paraId="4B61BDA0" w14:textId="77777777" w:rsidR="006C07BD" w:rsidRPr="007C5843" w:rsidRDefault="006C07BD" w:rsidP="00C10823">
            <w:pPr>
              <w:spacing w:before="60" w:after="60" w:line="276" w:lineRule="auto"/>
              <w:jc w:val="center"/>
              <w:rPr>
                <w:rFonts w:ascii="Arial" w:hAnsi="Arial" w:cs="Arial"/>
                <w:sz w:val="16"/>
                <w:szCs w:val="16"/>
              </w:rPr>
            </w:pPr>
          </w:p>
        </w:tc>
      </w:tr>
      <w:tr w:rsidR="006C07BD" w:rsidRPr="007C5843" w14:paraId="1A7363A8" w14:textId="77777777" w:rsidTr="00C10823">
        <w:trPr>
          <w:trHeight w:val="292"/>
          <w:tblHeader/>
        </w:trPr>
        <w:tc>
          <w:tcPr>
            <w:tcW w:w="1306" w:type="dxa"/>
          </w:tcPr>
          <w:p w14:paraId="4819F933" w14:textId="77777777" w:rsidR="006C07BD" w:rsidRPr="007C5843" w:rsidRDefault="006C07BD" w:rsidP="00C10823">
            <w:pPr>
              <w:spacing w:before="60" w:after="60" w:line="276" w:lineRule="auto"/>
              <w:jc w:val="center"/>
              <w:rPr>
                <w:rFonts w:ascii="Arial" w:hAnsi="Arial" w:cs="Arial"/>
                <w:b/>
                <w:sz w:val="16"/>
                <w:szCs w:val="16"/>
              </w:rPr>
            </w:pPr>
          </w:p>
        </w:tc>
        <w:tc>
          <w:tcPr>
            <w:tcW w:w="2552" w:type="dxa"/>
            <w:vAlign w:val="center"/>
          </w:tcPr>
          <w:p w14:paraId="2779EA14" w14:textId="77777777" w:rsidR="006C07BD" w:rsidRPr="007C5843" w:rsidRDefault="006C07BD" w:rsidP="00C10823">
            <w:pPr>
              <w:spacing w:before="60" w:after="60" w:line="276" w:lineRule="auto"/>
              <w:jc w:val="center"/>
              <w:rPr>
                <w:rFonts w:ascii="Arial" w:hAnsi="Arial" w:cs="Arial"/>
                <w:b/>
                <w:sz w:val="16"/>
                <w:szCs w:val="16"/>
              </w:rPr>
            </w:pPr>
          </w:p>
        </w:tc>
        <w:tc>
          <w:tcPr>
            <w:tcW w:w="1276" w:type="dxa"/>
            <w:vAlign w:val="center"/>
          </w:tcPr>
          <w:p w14:paraId="0B15BEDC" w14:textId="77777777" w:rsidR="006C07BD" w:rsidRPr="007C5843" w:rsidRDefault="006C07BD" w:rsidP="00C10823">
            <w:pPr>
              <w:spacing w:before="60" w:after="60" w:line="276" w:lineRule="auto"/>
              <w:jc w:val="center"/>
              <w:rPr>
                <w:rFonts w:ascii="Arial" w:hAnsi="Arial" w:cs="Arial"/>
                <w:sz w:val="16"/>
                <w:szCs w:val="16"/>
              </w:rPr>
            </w:pPr>
          </w:p>
        </w:tc>
        <w:tc>
          <w:tcPr>
            <w:tcW w:w="1438" w:type="dxa"/>
            <w:vAlign w:val="center"/>
          </w:tcPr>
          <w:p w14:paraId="5C47BD3C" w14:textId="77777777" w:rsidR="006C07BD" w:rsidRPr="007C5843" w:rsidRDefault="006C07BD" w:rsidP="00C10823">
            <w:pPr>
              <w:spacing w:before="60" w:after="60" w:line="276" w:lineRule="auto"/>
              <w:jc w:val="center"/>
              <w:rPr>
                <w:rFonts w:ascii="Arial" w:hAnsi="Arial" w:cs="Arial"/>
                <w:sz w:val="16"/>
                <w:szCs w:val="16"/>
              </w:rPr>
            </w:pPr>
          </w:p>
        </w:tc>
        <w:tc>
          <w:tcPr>
            <w:tcW w:w="1397" w:type="dxa"/>
            <w:vAlign w:val="center"/>
          </w:tcPr>
          <w:p w14:paraId="4733934B" w14:textId="77777777" w:rsidR="006C07BD" w:rsidRPr="007C5843" w:rsidRDefault="006C07BD" w:rsidP="00C10823">
            <w:pPr>
              <w:spacing w:before="60" w:after="60" w:line="276" w:lineRule="auto"/>
              <w:jc w:val="center"/>
              <w:rPr>
                <w:rFonts w:ascii="Arial" w:hAnsi="Arial" w:cs="Arial"/>
                <w:sz w:val="16"/>
                <w:szCs w:val="16"/>
              </w:rPr>
            </w:pPr>
          </w:p>
        </w:tc>
        <w:tc>
          <w:tcPr>
            <w:tcW w:w="2126" w:type="dxa"/>
            <w:vAlign w:val="center"/>
          </w:tcPr>
          <w:p w14:paraId="20A67EB0" w14:textId="77777777" w:rsidR="006C07BD" w:rsidRPr="007C5843" w:rsidRDefault="006C07BD" w:rsidP="00C10823">
            <w:pPr>
              <w:spacing w:before="60" w:after="60" w:line="276" w:lineRule="auto"/>
              <w:jc w:val="center"/>
              <w:rPr>
                <w:rFonts w:ascii="Arial" w:hAnsi="Arial" w:cs="Arial"/>
                <w:sz w:val="16"/>
                <w:szCs w:val="16"/>
              </w:rPr>
            </w:pPr>
          </w:p>
        </w:tc>
        <w:tc>
          <w:tcPr>
            <w:tcW w:w="1415" w:type="dxa"/>
          </w:tcPr>
          <w:p w14:paraId="2E56E2A1" w14:textId="77777777" w:rsidR="006C07BD" w:rsidRPr="007C5843" w:rsidRDefault="006C07BD" w:rsidP="00C10823">
            <w:pPr>
              <w:spacing w:before="60" w:after="60" w:line="276" w:lineRule="auto"/>
              <w:jc w:val="center"/>
              <w:rPr>
                <w:rFonts w:ascii="Arial" w:hAnsi="Arial" w:cs="Arial"/>
                <w:sz w:val="16"/>
                <w:szCs w:val="16"/>
              </w:rPr>
            </w:pPr>
          </w:p>
        </w:tc>
        <w:tc>
          <w:tcPr>
            <w:tcW w:w="1595" w:type="dxa"/>
          </w:tcPr>
          <w:p w14:paraId="56411946" w14:textId="77777777" w:rsidR="006C07BD" w:rsidRPr="007C5843" w:rsidRDefault="006C07BD" w:rsidP="00C10823">
            <w:pPr>
              <w:spacing w:before="60" w:after="60" w:line="276" w:lineRule="auto"/>
              <w:jc w:val="center"/>
              <w:rPr>
                <w:rFonts w:ascii="Arial" w:hAnsi="Arial" w:cs="Arial"/>
                <w:sz w:val="16"/>
                <w:szCs w:val="16"/>
              </w:rPr>
            </w:pPr>
          </w:p>
        </w:tc>
      </w:tr>
      <w:tr w:rsidR="006C07BD" w:rsidRPr="007C5843" w14:paraId="3CC02F91" w14:textId="77777777" w:rsidTr="00C10823">
        <w:trPr>
          <w:trHeight w:val="292"/>
          <w:tblHeader/>
        </w:trPr>
        <w:tc>
          <w:tcPr>
            <w:tcW w:w="1306" w:type="dxa"/>
          </w:tcPr>
          <w:p w14:paraId="57C2D39C" w14:textId="77777777" w:rsidR="006C07BD" w:rsidRPr="007C5843" w:rsidRDefault="006C07BD" w:rsidP="00C10823">
            <w:pPr>
              <w:spacing w:before="60" w:after="60" w:line="276" w:lineRule="auto"/>
              <w:jc w:val="center"/>
              <w:rPr>
                <w:rFonts w:ascii="Arial" w:hAnsi="Arial" w:cs="Arial"/>
                <w:b/>
                <w:sz w:val="16"/>
                <w:szCs w:val="16"/>
              </w:rPr>
            </w:pPr>
          </w:p>
        </w:tc>
        <w:tc>
          <w:tcPr>
            <w:tcW w:w="2552" w:type="dxa"/>
            <w:vAlign w:val="center"/>
          </w:tcPr>
          <w:p w14:paraId="683CEE9F" w14:textId="77777777" w:rsidR="006C07BD" w:rsidRPr="007C5843" w:rsidRDefault="006C07BD" w:rsidP="00C10823">
            <w:pPr>
              <w:spacing w:before="60" w:after="60" w:line="276" w:lineRule="auto"/>
              <w:jc w:val="center"/>
              <w:rPr>
                <w:rFonts w:ascii="Arial" w:hAnsi="Arial" w:cs="Arial"/>
                <w:b/>
                <w:sz w:val="16"/>
                <w:szCs w:val="16"/>
              </w:rPr>
            </w:pPr>
          </w:p>
        </w:tc>
        <w:tc>
          <w:tcPr>
            <w:tcW w:w="1276" w:type="dxa"/>
            <w:vAlign w:val="center"/>
          </w:tcPr>
          <w:p w14:paraId="049B39A2" w14:textId="77777777" w:rsidR="006C07BD" w:rsidRPr="007C5843" w:rsidRDefault="006C07BD" w:rsidP="00C10823">
            <w:pPr>
              <w:spacing w:before="60" w:after="60" w:line="276" w:lineRule="auto"/>
              <w:jc w:val="center"/>
              <w:rPr>
                <w:rFonts w:ascii="Arial" w:hAnsi="Arial" w:cs="Arial"/>
                <w:sz w:val="16"/>
                <w:szCs w:val="16"/>
              </w:rPr>
            </w:pPr>
          </w:p>
        </w:tc>
        <w:tc>
          <w:tcPr>
            <w:tcW w:w="1438" w:type="dxa"/>
            <w:vAlign w:val="center"/>
          </w:tcPr>
          <w:p w14:paraId="51FEB698" w14:textId="77777777" w:rsidR="006C07BD" w:rsidRPr="007C5843" w:rsidRDefault="006C07BD" w:rsidP="00C10823">
            <w:pPr>
              <w:spacing w:before="60" w:after="60" w:line="276" w:lineRule="auto"/>
              <w:jc w:val="center"/>
              <w:rPr>
                <w:rFonts w:ascii="Arial" w:hAnsi="Arial" w:cs="Arial"/>
                <w:sz w:val="16"/>
                <w:szCs w:val="16"/>
              </w:rPr>
            </w:pPr>
          </w:p>
        </w:tc>
        <w:tc>
          <w:tcPr>
            <w:tcW w:w="1397" w:type="dxa"/>
            <w:vAlign w:val="center"/>
          </w:tcPr>
          <w:p w14:paraId="33AFCEA5" w14:textId="77777777" w:rsidR="006C07BD" w:rsidRPr="007C5843" w:rsidRDefault="006C07BD" w:rsidP="00C10823">
            <w:pPr>
              <w:spacing w:before="60" w:after="60" w:line="276" w:lineRule="auto"/>
              <w:jc w:val="center"/>
              <w:rPr>
                <w:rFonts w:ascii="Arial" w:hAnsi="Arial" w:cs="Arial"/>
                <w:sz w:val="16"/>
                <w:szCs w:val="16"/>
              </w:rPr>
            </w:pPr>
          </w:p>
        </w:tc>
        <w:tc>
          <w:tcPr>
            <w:tcW w:w="2126" w:type="dxa"/>
            <w:vAlign w:val="center"/>
          </w:tcPr>
          <w:p w14:paraId="7A975938" w14:textId="77777777" w:rsidR="006C07BD" w:rsidRPr="007C5843" w:rsidRDefault="006C07BD" w:rsidP="00C10823">
            <w:pPr>
              <w:spacing w:before="60" w:after="60" w:line="276" w:lineRule="auto"/>
              <w:jc w:val="center"/>
              <w:rPr>
                <w:rFonts w:ascii="Arial" w:hAnsi="Arial" w:cs="Arial"/>
                <w:sz w:val="16"/>
                <w:szCs w:val="16"/>
              </w:rPr>
            </w:pPr>
          </w:p>
        </w:tc>
        <w:tc>
          <w:tcPr>
            <w:tcW w:w="1415" w:type="dxa"/>
          </w:tcPr>
          <w:p w14:paraId="1B46ABE9" w14:textId="77777777" w:rsidR="006C07BD" w:rsidRPr="007C5843" w:rsidRDefault="006C07BD" w:rsidP="00C10823">
            <w:pPr>
              <w:spacing w:before="60" w:after="60" w:line="276" w:lineRule="auto"/>
              <w:jc w:val="center"/>
              <w:rPr>
                <w:rFonts w:ascii="Arial" w:hAnsi="Arial" w:cs="Arial"/>
                <w:sz w:val="16"/>
                <w:szCs w:val="16"/>
              </w:rPr>
            </w:pPr>
          </w:p>
        </w:tc>
        <w:tc>
          <w:tcPr>
            <w:tcW w:w="1595" w:type="dxa"/>
          </w:tcPr>
          <w:p w14:paraId="013DD926" w14:textId="77777777" w:rsidR="006C07BD" w:rsidRPr="007C5843" w:rsidRDefault="006C07BD" w:rsidP="00C10823">
            <w:pPr>
              <w:spacing w:before="60" w:after="60" w:line="276" w:lineRule="auto"/>
              <w:jc w:val="center"/>
              <w:rPr>
                <w:rFonts w:ascii="Arial" w:hAnsi="Arial" w:cs="Arial"/>
                <w:sz w:val="16"/>
                <w:szCs w:val="16"/>
              </w:rPr>
            </w:pPr>
          </w:p>
        </w:tc>
      </w:tr>
    </w:tbl>
    <w:p w14:paraId="081F20B7" w14:textId="77777777" w:rsidR="006C07BD" w:rsidRPr="007C5843" w:rsidRDefault="006C07BD" w:rsidP="006C07BD">
      <w:pPr>
        <w:pStyle w:val="Prrafodelista"/>
        <w:suppressAutoHyphens/>
        <w:spacing w:line="260" w:lineRule="exact"/>
        <w:ind w:left="927"/>
        <w:rPr>
          <w:rFonts w:ascii="Arial" w:hAnsi="Arial" w:cs="Arial"/>
          <w:b/>
          <w:sz w:val="24"/>
          <w:szCs w:val="24"/>
        </w:rPr>
      </w:pPr>
    </w:p>
    <w:p w14:paraId="08E2E69D" w14:textId="77777777" w:rsidR="000A4398" w:rsidRPr="007C5843" w:rsidRDefault="000A4398" w:rsidP="006C07BD">
      <w:pPr>
        <w:pStyle w:val="Prrafodelista"/>
        <w:suppressAutoHyphens/>
        <w:spacing w:line="260" w:lineRule="exact"/>
        <w:ind w:left="927"/>
        <w:rPr>
          <w:rFonts w:ascii="Arial" w:hAnsi="Arial" w:cs="Arial"/>
          <w:b/>
          <w:sz w:val="24"/>
          <w:szCs w:val="24"/>
        </w:rPr>
      </w:pPr>
    </w:p>
    <w:p w14:paraId="467A26B9" w14:textId="77777777" w:rsidR="000A4398" w:rsidRPr="007C5843" w:rsidRDefault="000A4398" w:rsidP="006C07BD">
      <w:pPr>
        <w:pStyle w:val="Prrafodelista"/>
        <w:suppressAutoHyphens/>
        <w:spacing w:line="260" w:lineRule="exact"/>
        <w:ind w:left="927"/>
        <w:rPr>
          <w:rFonts w:ascii="Arial" w:hAnsi="Arial" w:cs="Arial"/>
          <w:b/>
          <w:sz w:val="24"/>
          <w:szCs w:val="24"/>
        </w:rPr>
      </w:pPr>
    </w:p>
    <w:p w14:paraId="5F039EF7" w14:textId="77777777" w:rsidR="000A4398" w:rsidRPr="007C5843" w:rsidRDefault="000A4398" w:rsidP="006C07BD">
      <w:pPr>
        <w:pStyle w:val="Prrafodelista"/>
        <w:suppressAutoHyphens/>
        <w:spacing w:line="260" w:lineRule="exact"/>
        <w:ind w:left="927"/>
        <w:rPr>
          <w:rFonts w:ascii="Arial" w:hAnsi="Arial" w:cs="Arial"/>
          <w:b/>
          <w:sz w:val="24"/>
          <w:szCs w:val="24"/>
        </w:rPr>
      </w:pPr>
    </w:p>
    <w:p w14:paraId="4B2E6D4C" w14:textId="48FC0A2C" w:rsidR="009D3F03" w:rsidRPr="007C5843" w:rsidRDefault="003C6434" w:rsidP="00022196">
      <w:pPr>
        <w:pStyle w:val="Prrafodelista"/>
        <w:numPr>
          <w:ilvl w:val="0"/>
          <w:numId w:val="1"/>
        </w:numPr>
        <w:suppressAutoHyphens/>
        <w:spacing w:line="260" w:lineRule="exact"/>
        <w:rPr>
          <w:rFonts w:ascii="Arial" w:hAnsi="Arial" w:cs="Arial"/>
          <w:b/>
          <w:sz w:val="24"/>
          <w:szCs w:val="24"/>
        </w:rPr>
      </w:pPr>
      <w:r w:rsidRPr="007C5843">
        <w:rPr>
          <w:rFonts w:ascii="Arial" w:hAnsi="Arial" w:cs="Arial"/>
          <w:b/>
          <w:sz w:val="24"/>
          <w:szCs w:val="24"/>
        </w:rPr>
        <w:lastRenderedPageBreak/>
        <w:t>CONFIRMACIÓN DEL ALCANCE DE ACREDITACIÓN AL FINALIZAR LA REVISIÓN DEL TRATAMIENTO DE LAS NO CONFORMIDADES</w:t>
      </w:r>
      <w:r w:rsidR="006D3487" w:rsidRPr="007C5843">
        <w:rPr>
          <w:rFonts w:ascii="Arial" w:hAnsi="Arial" w:cs="Arial"/>
          <w:b/>
          <w:sz w:val="24"/>
          <w:szCs w:val="24"/>
        </w:rPr>
        <w:t xml:space="preserve"> INCLUYENDO LA EVALUACIÓN DE SEGUIMIENTO SI APLICA</w:t>
      </w:r>
      <w:r w:rsidR="007D0F02" w:rsidRPr="007C5843">
        <w:rPr>
          <w:rFonts w:ascii="Arial" w:hAnsi="Arial" w:cs="Arial"/>
          <w:b/>
          <w:sz w:val="24"/>
          <w:szCs w:val="24"/>
        </w:rPr>
        <w:t xml:space="preserve"> </w:t>
      </w:r>
    </w:p>
    <w:p w14:paraId="1B8371E7" w14:textId="00FB9A1E" w:rsidR="007D0F02" w:rsidRPr="007C5843" w:rsidRDefault="007D0F02" w:rsidP="00FC70C4">
      <w:pPr>
        <w:pStyle w:val="Prrafodelista"/>
        <w:suppressAutoHyphens/>
        <w:spacing w:line="260" w:lineRule="exact"/>
        <w:ind w:left="0"/>
        <w:rPr>
          <w:rFonts w:ascii="Arial" w:hAnsi="Arial" w:cs="Arial"/>
          <w:b/>
          <w:sz w:val="24"/>
          <w:szCs w:val="24"/>
        </w:rPr>
      </w:pPr>
      <w:r w:rsidRPr="007C5843">
        <w:rPr>
          <w:rFonts w:ascii="Arial" w:hAnsi="Arial" w:cs="Arial"/>
          <w:b/>
          <w:sz w:val="18"/>
          <w:szCs w:val="18"/>
        </w:rPr>
        <w:t>(</w:t>
      </w:r>
      <w:r w:rsidR="00D95A77" w:rsidRPr="007C5843">
        <w:rPr>
          <w:rFonts w:ascii="Arial" w:hAnsi="Arial" w:cs="Arial"/>
          <w:b/>
          <w:sz w:val="18"/>
          <w:szCs w:val="18"/>
        </w:rPr>
        <w:t xml:space="preserve">Sección de </w:t>
      </w:r>
      <w:r w:rsidR="003819B0" w:rsidRPr="007C5843">
        <w:rPr>
          <w:rFonts w:ascii="Arial" w:hAnsi="Arial" w:cs="Arial"/>
          <w:b/>
          <w:sz w:val="18"/>
          <w:szCs w:val="18"/>
        </w:rPr>
        <w:t>uso exclusivo del equipo evaluador del S</w:t>
      </w:r>
      <w:r w:rsidR="000457B1" w:rsidRPr="007C5843">
        <w:rPr>
          <w:rFonts w:ascii="Arial" w:hAnsi="Arial" w:cs="Arial"/>
          <w:b/>
          <w:sz w:val="18"/>
          <w:szCs w:val="18"/>
        </w:rPr>
        <w:t>AE</w:t>
      </w:r>
      <w:r w:rsidR="006D3487" w:rsidRPr="007C5843">
        <w:rPr>
          <w:rFonts w:ascii="Arial" w:hAnsi="Arial" w:cs="Arial"/>
          <w:b/>
          <w:sz w:val="18"/>
          <w:szCs w:val="18"/>
        </w:rPr>
        <w:t>, el líder debe confirmar el alcance con el OEC previo a la entrega de este informe</w:t>
      </w:r>
      <w:r w:rsidRPr="007C5843">
        <w:rPr>
          <w:rFonts w:ascii="Arial" w:hAnsi="Arial" w:cs="Arial"/>
          <w:b/>
          <w:sz w:val="18"/>
          <w:szCs w:val="18"/>
        </w:rPr>
        <w:t>)</w:t>
      </w:r>
    </w:p>
    <w:p w14:paraId="23D3FB26" w14:textId="42A602AC" w:rsidR="00D65A45" w:rsidRPr="007C5843" w:rsidRDefault="00D65A45" w:rsidP="00FC70C4">
      <w:pPr>
        <w:spacing w:before="40" w:after="40" w:line="276" w:lineRule="auto"/>
        <w:jc w:val="both"/>
        <w:rPr>
          <w:rFonts w:ascii="Arial" w:hAnsi="Arial" w:cs="Arial"/>
          <w:b/>
        </w:rPr>
      </w:pPr>
    </w:p>
    <w:p w14:paraId="75C14EC8" w14:textId="71A0E9A4" w:rsidR="003C6E5E" w:rsidRPr="007C5843" w:rsidRDefault="008C5E9B" w:rsidP="00FC70C4">
      <w:pPr>
        <w:spacing w:before="40" w:after="40" w:line="276" w:lineRule="auto"/>
        <w:jc w:val="both"/>
        <w:rPr>
          <w:rFonts w:ascii="Arial" w:hAnsi="Arial" w:cs="Arial"/>
          <w:b/>
          <w:bCs/>
        </w:rPr>
      </w:pPr>
      <w:r w:rsidRPr="007C5843">
        <w:rPr>
          <w:rFonts w:ascii="Arial" w:hAnsi="Arial" w:cs="Arial"/>
          <w:b/>
          <w:bCs/>
        </w:rPr>
        <w:t>AJUSTES EN EL ALCANCE DE ACREDITACIÓN</w:t>
      </w:r>
      <w:r w:rsidR="002D357E" w:rsidRPr="007C5843">
        <w:rPr>
          <w:rFonts w:ascii="Arial" w:hAnsi="Arial" w:cs="Arial"/>
          <w:b/>
          <w:bCs/>
        </w:rPr>
        <w:t xml:space="preserve"> (Esta sección no aplica </w:t>
      </w:r>
      <w:r w:rsidR="00E62395" w:rsidRPr="007C5843">
        <w:rPr>
          <w:rFonts w:ascii="Arial" w:hAnsi="Arial" w:cs="Arial"/>
          <w:b/>
          <w:bCs/>
        </w:rPr>
        <w:t>para</w:t>
      </w:r>
      <w:r w:rsidR="002D357E" w:rsidRPr="007C5843">
        <w:rPr>
          <w:rFonts w:ascii="Arial" w:hAnsi="Arial" w:cs="Arial"/>
          <w:b/>
          <w:bCs/>
        </w:rPr>
        <w:t xml:space="preserve"> testificaci</w:t>
      </w:r>
      <w:r w:rsidR="00E62395" w:rsidRPr="007C5843">
        <w:rPr>
          <w:rFonts w:ascii="Arial" w:hAnsi="Arial" w:cs="Arial"/>
          <w:b/>
          <w:bCs/>
        </w:rPr>
        <w:t>ones en certificación o</w:t>
      </w:r>
      <w:r w:rsidR="005B3538" w:rsidRPr="007C5843">
        <w:rPr>
          <w:rFonts w:ascii="Arial" w:hAnsi="Arial" w:cs="Arial"/>
          <w:b/>
          <w:bCs/>
        </w:rPr>
        <w:t xml:space="preserve"> </w:t>
      </w:r>
      <w:r w:rsidR="00E62395" w:rsidRPr="007C5843">
        <w:rPr>
          <w:rFonts w:ascii="Arial" w:hAnsi="Arial" w:cs="Arial"/>
          <w:b/>
          <w:bCs/>
        </w:rPr>
        <w:t>inspección</w:t>
      </w:r>
      <w:r w:rsidR="002D357E" w:rsidRPr="007C5843">
        <w:rPr>
          <w:rFonts w:ascii="Arial" w:hAnsi="Arial" w:cs="Arial"/>
          <w:b/>
          <w:bCs/>
        </w:rPr>
        <w:t>)</w:t>
      </w:r>
    </w:p>
    <w:p w14:paraId="0BDC8C58" w14:textId="77777777" w:rsidR="008C5E9B" w:rsidRPr="007C5843" w:rsidRDefault="008C5E9B" w:rsidP="00FC70C4">
      <w:pPr>
        <w:spacing w:before="40" w:after="40" w:line="276" w:lineRule="auto"/>
        <w:jc w:val="both"/>
        <w:rPr>
          <w:rFonts w:ascii="Arial" w:hAnsi="Arial" w:cs="Arial"/>
          <w:b/>
          <w:bCs/>
        </w:rPr>
      </w:pPr>
    </w:p>
    <w:p w14:paraId="4D34F87E" w14:textId="77777777" w:rsidR="008C5E9B" w:rsidRPr="007C5843" w:rsidRDefault="008C5E9B" w:rsidP="00FC70C4">
      <w:pPr>
        <w:rPr>
          <w:rFonts w:ascii="Arial" w:hAnsi="Arial" w:cs="Arial"/>
          <w:bCs/>
          <w:smallCaps/>
          <w:sz w:val="18"/>
          <w:szCs w:val="18"/>
        </w:rPr>
      </w:pPr>
      <w:r w:rsidRPr="007C5843">
        <w:rPr>
          <w:rFonts w:ascii="Arial" w:hAnsi="Arial" w:cs="Arial"/>
          <w:bCs/>
        </w:rPr>
        <w:t xml:space="preserve">¿Se requiere ajustes en el alcance?                      SI    </w:t>
      </w:r>
      <w:r w:rsidRPr="007C5843">
        <w:rPr>
          <w:rFonts w:ascii="Arial" w:hAnsi="Arial" w:cs="Arial"/>
          <w:bCs/>
          <w:smallCaps/>
          <w:sz w:val="18"/>
          <w:szCs w:val="18"/>
        </w:rPr>
        <w:fldChar w:fldCharType="begin">
          <w:ffData>
            <w:name w:val="CaseACocher1"/>
            <w:enabled/>
            <w:calcOnExit w:val="0"/>
            <w:checkBox>
              <w:sizeAuto/>
              <w:default w:val="0"/>
            </w:checkBox>
          </w:ffData>
        </w:fldChar>
      </w:r>
      <w:r w:rsidRPr="007C5843">
        <w:rPr>
          <w:rFonts w:ascii="Arial" w:hAnsi="Arial" w:cs="Arial"/>
          <w:bCs/>
          <w:smallCaps/>
          <w:sz w:val="18"/>
          <w:szCs w:val="18"/>
        </w:rPr>
        <w:instrText xml:space="preserve"> FORMCHECKBOX </w:instrText>
      </w:r>
      <w:r w:rsidR="00CE4956">
        <w:rPr>
          <w:rFonts w:ascii="Arial" w:hAnsi="Arial" w:cs="Arial"/>
          <w:bCs/>
          <w:smallCaps/>
          <w:sz w:val="18"/>
          <w:szCs w:val="18"/>
        </w:rPr>
      </w:r>
      <w:r w:rsidR="00CE4956">
        <w:rPr>
          <w:rFonts w:ascii="Arial" w:hAnsi="Arial" w:cs="Arial"/>
          <w:bCs/>
          <w:smallCaps/>
          <w:sz w:val="18"/>
          <w:szCs w:val="18"/>
        </w:rPr>
        <w:fldChar w:fldCharType="separate"/>
      </w:r>
      <w:r w:rsidRPr="007C5843">
        <w:rPr>
          <w:rFonts w:ascii="Arial" w:hAnsi="Arial" w:cs="Arial"/>
          <w:bCs/>
          <w:smallCaps/>
          <w:sz w:val="18"/>
          <w:szCs w:val="18"/>
        </w:rPr>
        <w:fldChar w:fldCharType="end"/>
      </w:r>
      <w:r w:rsidRPr="007C5843">
        <w:rPr>
          <w:rFonts w:ascii="Arial" w:hAnsi="Arial" w:cs="Arial"/>
          <w:bCs/>
          <w:smallCaps/>
          <w:sz w:val="18"/>
          <w:szCs w:val="18"/>
        </w:rPr>
        <w:t xml:space="preserve">                                 NO</w:t>
      </w:r>
      <w:r w:rsidRPr="007C5843">
        <w:rPr>
          <w:rFonts w:ascii="Arial" w:hAnsi="Arial" w:cs="Arial"/>
          <w:bCs/>
          <w:smallCaps/>
          <w:color w:val="0000FF"/>
          <w:sz w:val="18"/>
          <w:szCs w:val="18"/>
        </w:rPr>
        <w:t xml:space="preserve">   </w:t>
      </w:r>
      <w:r w:rsidRPr="007C5843">
        <w:rPr>
          <w:rFonts w:ascii="Arial" w:hAnsi="Arial" w:cs="Arial"/>
          <w:bCs/>
          <w:smallCaps/>
          <w:sz w:val="18"/>
          <w:szCs w:val="18"/>
        </w:rPr>
        <w:fldChar w:fldCharType="begin">
          <w:ffData>
            <w:name w:val="CaseACocher1"/>
            <w:enabled/>
            <w:calcOnExit w:val="0"/>
            <w:checkBox>
              <w:sizeAuto/>
              <w:default w:val="0"/>
            </w:checkBox>
          </w:ffData>
        </w:fldChar>
      </w:r>
      <w:r w:rsidRPr="007C5843">
        <w:rPr>
          <w:rFonts w:ascii="Arial" w:hAnsi="Arial" w:cs="Arial"/>
          <w:bCs/>
          <w:smallCaps/>
          <w:sz w:val="18"/>
          <w:szCs w:val="18"/>
        </w:rPr>
        <w:instrText xml:space="preserve"> FORMCHECKBOX </w:instrText>
      </w:r>
      <w:r w:rsidR="00CE4956">
        <w:rPr>
          <w:rFonts w:ascii="Arial" w:hAnsi="Arial" w:cs="Arial"/>
          <w:bCs/>
          <w:smallCaps/>
          <w:sz w:val="18"/>
          <w:szCs w:val="18"/>
        </w:rPr>
      </w:r>
      <w:r w:rsidR="00CE4956">
        <w:rPr>
          <w:rFonts w:ascii="Arial" w:hAnsi="Arial" w:cs="Arial"/>
          <w:bCs/>
          <w:smallCaps/>
          <w:sz w:val="18"/>
          <w:szCs w:val="18"/>
        </w:rPr>
        <w:fldChar w:fldCharType="separate"/>
      </w:r>
      <w:r w:rsidRPr="007C5843">
        <w:rPr>
          <w:rFonts w:ascii="Arial" w:hAnsi="Arial" w:cs="Arial"/>
          <w:bCs/>
          <w:smallCaps/>
          <w:sz w:val="18"/>
          <w:szCs w:val="18"/>
        </w:rPr>
        <w:fldChar w:fldCharType="end"/>
      </w:r>
    </w:p>
    <w:p w14:paraId="042DDDBB" w14:textId="77777777" w:rsidR="008C5E9B" w:rsidRPr="007C5843" w:rsidRDefault="008C5E9B" w:rsidP="00FC70C4">
      <w:pPr>
        <w:rPr>
          <w:rFonts w:ascii="Arial" w:hAnsi="Arial" w:cs="Arial"/>
          <w:bCs/>
          <w:smallCaps/>
          <w:sz w:val="18"/>
          <w:szCs w:val="18"/>
        </w:rPr>
      </w:pPr>
    </w:p>
    <w:p w14:paraId="7250C4C7" w14:textId="77777777" w:rsidR="008C5E9B" w:rsidRPr="007C5843" w:rsidRDefault="008C5E9B" w:rsidP="00FC70C4">
      <w:pPr>
        <w:rPr>
          <w:rFonts w:ascii="Arial" w:hAnsi="Arial" w:cs="Arial"/>
          <w:bCs/>
        </w:rPr>
      </w:pPr>
    </w:p>
    <w:p w14:paraId="6EA00E3F" w14:textId="7234E562" w:rsidR="008C5E9B" w:rsidRPr="007C5843" w:rsidRDefault="008C5E9B" w:rsidP="00FC70C4">
      <w:pPr>
        <w:rPr>
          <w:rFonts w:ascii="Arial" w:hAnsi="Arial" w:cs="Arial"/>
          <w:bCs/>
        </w:rPr>
      </w:pPr>
      <w:r w:rsidRPr="007C5843">
        <w:rPr>
          <w:rFonts w:ascii="Arial" w:hAnsi="Arial" w:cs="Arial"/>
          <w:bCs/>
        </w:rPr>
        <w:t>Se debe describir la justificación del ajuste realizado:</w:t>
      </w:r>
    </w:p>
    <w:p w14:paraId="0D4F7363" w14:textId="77777777" w:rsidR="008C5E9B" w:rsidRPr="007C5843" w:rsidRDefault="008C5E9B" w:rsidP="00FC70C4">
      <w:pPr>
        <w:rPr>
          <w:rFonts w:ascii="Arial" w:hAnsi="Arial" w:cs="Arial"/>
          <w:bCs/>
        </w:rPr>
      </w:pPr>
    </w:p>
    <w:p w14:paraId="63E57A4F" w14:textId="1BC6E3E6" w:rsidR="008C5E9B" w:rsidRPr="007C5843" w:rsidRDefault="008C5E9B" w:rsidP="00FC70C4">
      <w:pPr>
        <w:rPr>
          <w:rFonts w:ascii="Arial" w:hAnsi="Arial" w:cs="Arial"/>
          <w:bCs/>
        </w:rPr>
      </w:pPr>
    </w:p>
    <w:p w14:paraId="3C0A510A" w14:textId="07F898EF" w:rsidR="008C5E9B" w:rsidRPr="007C5843" w:rsidRDefault="008C5E9B" w:rsidP="00FC70C4">
      <w:pPr>
        <w:rPr>
          <w:rFonts w:ascii="Arial" w:hAnsi="Arial" w:cs="Arial"/>
          <w:bCs/>
        </w:rPr>
      </w:pPr>
      <w:r w:rsidRPr="007C5843">
        <w:rPr>
          <w:rFonts w:ascii="Arial" w:hAnsi="Arial" w:cs="Arial"/>
          <w:bCs/>
        </w:rPr>
        <w:t>Ajuste realizado con el aporte y competencia técnica de:</w:t>
      </w:r>
    </w:p>
    <w:p w14:paraId="0459D852" w14:textId="5CEB8CA3" w:rsidR="000573C8" w:rsidRPr="007C5843" w:rsidRDefault="00C3349A" w:rsidP="000573C8">
      <w:pPr>
        <w:rPr>
          <w:rFonts w:ascii="Arial" w:hAnsi="Arial" w:cs="Arial"/>
          <w:bCs/>
          <w:color w:val="5B9BD5" w:themeColor="accent1"/>
        </w:rPr>
      </w:pPr>
      <w:r w:rsidRPr="007C5843">
        <w:rPr>
          <w:rFonts w:ascii="Arial" w:hAnsi="Arial" w:cs="Arial"/>
          <w:bCs/>
          <w:color w:val="5B9BD5" w:themeColor="accent1"/>
        </w:rPr>
        <w:t xml:space="preserve">Cuando se realice un ajuste de alcance </w:t>
      </w:r>
      <w:r w:rsidR="00CF7BCE" w:rsidRPr="007C5843">
        <w:rPr>
          <w:rFonts w:ascii="Arial" w:hAnsi="Arial" w:cs="Arial"/>
          <w:bCs/>
          <w:color w:val="5B9BD5" w:themeColor="accent1"/>
        </w:rPr>
        <w:t>es obligatorio</w:t>
      </w:r>
      <w:r w:rsidR="00684C5D" w:rsidRPr="007C5843">
        <w:rPr>
          <w:rFonts w:ascii="Arial" w:hAnsi="Arial" w:cs="Arial"/>
          <w:bCs/>
          <w:color w:val="5B9BD5" w:themeColor="accent1"/>
        </w:rPr>
        <w:t xml:space="preserve"> justificar cada cambio</w:t>
      </w:r>
      <w:r w:rsidR="000573C8" w:rsidRPr="007C5843">
        <w:rPr>
          <w:rFonts w:ascii="Arial" w:hAnsi="Arial" w:cs="Arial"/>
          <w:bCs/>
          <w:color w:val="5B9BD5" w:themeColor="accent1"/>
        </w:rPr>
        <w:t xml:space="preserve">. Cuando aplique, el evaluador líder debe colocará las no conformidades específicas que originan el ajuste (incluyendo número y breve descripción) </w:t>
      </w:r>
      <w:r w:rsidR="00CB0D36" w:rsidRPr="007C5843">
        <w:rPr>
          <w:rFonts w:ascii="Arial" w:hAnsi="Arial" w:cs="Arial"/>
          <w:bCs/>
          <w:color w:val="5B9BD5" w:themeColor="accent1"/>
        </w:rPr>
        <w:t>y como se indicó, la justificación pertinente</w:t>
      </w:r>
      <w:r w:rsidR="007A4D06" w:rsidRPr="007C5843">
        <w:rPr>
          <w:rFonts w:ascii="Arial" w:hAnsi="Arial" w:cs="Arial"/>
          <w:bCs/>
          <w:color w:val="5B9BD5" w:themeColor="accent1"/>
        </w:rPr>
        <w:t>.</w:t>
      </w:r>
    </w:p>
    <w:p w14:paraId="05CC66A8" w14:textId="6EF0112F" w:rsidR="000573C8" w:rsidRPr="007C5843" w:rsidRDefault="000573C8" w:rsidP="00FF4824">
      <w:pPr>
        <w:rPr>
          <w:rFonts w:ascii="Arial" w:hAnsi="Arial" w:cs="Arial"/>
          <w:bCs/>
          <w:color w:val="5B9BD5" w:themeColor="accent1"/>
        </w:rPr>
      </w:pPr>
      <w:r w:rsidRPr="007C5843">
        <w:rPr>
          <w:rFonts w:ascii="Arial" w:hAnsi="Arial" w:cs="Arial"/>
          <w:b/>
          <w:bCs/>
          <w:color w:val="5B9BD5" w:themeColor="accent1"/>
        </w:rPr>
        <w:t>Laboratorios:</w:t>
      </w:r>
      <w:r w:rsidRPr="007C5843">
        <w:rPr>
          <w:rFonts w:ascii="Arial" w:hAnsi="Arial" w:cs="Arial"/>
          <w:bCs/>
          <w:color w:val="5B9BD5" w:themeColor="accent1"/>
        </w:rPr>
        <w:t xml:space="preserve"> Se debe colocar todo el alcance e identificar los cambios con </w:t>
      </w:r>
      <w:r w:rsidRPr="007C5843">
        <w:rPr>
          <w:rFonts w:ascii="Arial" w:hAnsi="Arial" w:cs="Arial"/>
          <w:bCs/>
          <w:color w:val="5B9BD5" w:themeColor="accent1"/>
          <w:highlight w:val="yellow"/>
        </w:rPr>
        <w:t xml:space="preserve">color </w:t>
      </w:r>
      <w:r w:rsidR="00B5722F" w:rsidRPr="007C5843">
        <w:rPr>
          <w:rFonts w:ascii="Arial" w:hAnsi="Arial" w:cs="Arial"/>
          <w:bCs/>
          <w:color w:val="5B9BD5" w:themeColor="accent1"/>
          <w:highlight w:val="yellow"/>
        </w:rPr>
        <w:t>resaltado en amarillo.</w:t>
      </w:r>
      <w:r w:rsidR="00B5722F" w:rsidRPr="007C5843">
        <w:rPr>
          <w:rFonts w:ascii="Arial" w:hAnsi="Arial" w:cs="Arial"/>
          <w:bCs/>
          <w:color w:val="5B9BD5" w:themeColor="accent1"/>
        </w:rPr>
        <w:t xml:space="preserve"> P</w:t>
      </w:r>
      <w:r w:rsidRPr="007C5843">
        <w:rPr>
          <w:rFonts w:ascii="Arial" w:hAnsi="Arial" w:cs="Arial"/>
          <w:bCs/>
          <w:color w:val="5B9BD5" w:themeColor="accent1"/>
        </w:rPr>
        <w:t>or ejemplo</w:t>
      </w:r>
      <w:r w:rsidR="00B5722F" w:rsidRPr="007C5843">
        <w:rPr>
          <w:rFonts w:ascii="Arial" w:hAnsi="Arial" w:cs="Arial"/>
          <w:bCs/>
          <w:color w:val="5B9BD5" w:themeColor="accent1"/>
        </w:rPr>
        <w:t>: ampliaciones de matrices, ajustes de rangos y entre otros</w:t>
      </w:r>
      <w:r w:rsidRPr="007C5843">
        <w:rPr>
          <w:rFonts w:ascii="Arial" w:hAnsi="Arial" w:cs="Arial"/>
          <w:bCs/>
          <w:color w:val="5B9BD5" w:themeColor="accent1"/>
        </w:rPr>
        <w:t xml:space="preserve"> ajustes realizados para</w:t>
      </w:r>
      <w:r w:rsidR="00FF4824" w:rsidRPr="007C5843">
        <w:rPr>
          <w:rFonts w:ascii="Arial" w:hAnsi="Arial" w:cs="Arial"/>
          <w:bCs/>
          <w:color w:val="5B9BD5" w:themeColor="accent1"/>
        </w:rPr>
        <w:t xml:space="preserve"> una</w:t>
      </w:r>
      <w:r w:rsidRPr="007C5843">
        <w:rPr>
          <w:rFonts w:ascii="Arial" w:hAnsi="Arial" w:cs="Arial"/>
          <w:bCs/>
          <w:color w:val="5B9BD5" w:themeColor="accent1"/>
        </w:rPr>
        <w:t xml:space="preserve"> identificación ágil</w:t>
      </w:r>
      <w:r w:rsidR="000E2FE8" w:rsidRPr="007C5843">
        <w:rPr>
          <w:rFonts w:ascii="Arial" w:hAnsi="Arial" w:cs="Arial"/>
          <w:bCs/>
          <w:color w:val="5B9BD5" w:themeColor="accent1"/>
        </w:rPr>
        <w:t xml:space="preserve">. Para el caso en que </w:t>
      </w:r>
      <w:r w:rsidR="00FF4824" w:rsidRPr="007C5843">
        <w:rPr>
          <w:rFonts w:ascii="Arial" w:hAnsi="Arial" w:cs="Arial"/>
          <w:bCs/>
          <w:color w:val="5B9BD5" w:themeColor="accent1"/>
        </w:rPr>
        <w:t>se elimina rangos, normas de referencia, matrices</w:t>
      </w:r>
      <w:r w:rsidR="000E2FE8" w:rsidRPr="007C5843">
        <w:rPr>
          <w:rFonts w:ascii="Arial" w:hAnsi="Arial" w:cs="Arial"/>
          <w:bCs/>
          <w:color w:val="5B9BD5" w:themeColor="accent1"/>
        </w:rPr>
        <w:t xml:space="preserve"> se identificará en color rojo y tachado, por ejemplo:</w:t>
      </w:r>
      <w:r w:rsidR="000E2FE8" w:rsidRPr="007C5843">
        <w:rPr>
          <w:color w:val="FF0000"/>
        </w:rPr>
        <w:t xml:space="preserve"> </w:t>
      </w:r>
      <w:r w:rsidR="000E2FE8" w:rsidRPr="007C5843">
        <w:rPr>
          <w:strike/>
          <w:color w:val="FF0000"/>
        </w:rPr>
        <w:t>Micrómetro</w:t>
      </w:r>
    </w:p>
    <w:p w14:paraId="70FA1154" w14:textId="5341EDFA" w:rsidR="0001466A" w:rsidRPr="007C5843" w:rsidRDefault="000573C8" w:rsidP="002B69D0">
      <w:pPr>
        <w:rPr>
          <w:rFonts w:ascii="Arial" w:hAnsi="Arial" w:cs="Arial"/>
          <w:bCs/>
          <w:color w:val="5B9BD5" w:themeColor="accent1"/>
        </w:rPr>
      </w:pPr>
      <w:r w:rsidRPr="007C5843">
        <w:rPr>
          <w:rFonts w:ascii="Arial" w:hAnsi="Arial" w:cs="Arial"/>
          <w:bCs/>
          <w:color w:val="5B9BD5" w:themeColor="accent1"/>
        </w:rPr>
        <w:t xml:space="preserve">Inspección y Certificación se puede colocar específicamente el alcance ajustado. </w:t>
      </w:r>
    </w:p>
    <w:p w14:paraId="556AEBE8" w14:textId="77777777" w:rsidR="00717746" w:rsidRPr="007C5843" w:rsidRDefault="00717746" w:rsidP="002B69D0">
      <w:pPr>
        <w:rPr>
          <w:rFonts w:ascii="Arial" w:hAnsi="Arial" w:cs="Arial"/>
          <w:bCs/>
          <w:color w:val="5B9BD5" w:themeColor="accent1"/>
        </w:rPr>
      </w:pPr>
    </w:p>
    <w:p w14:paraId="54CF31CD" w14:textId="77777777" w:rsidR="009D3F03" w:rsidRPr="007C5843" w:rsidRDefault="009D3F03" w:rsidP="00FC70C4">
      <w:pPr>
        <w:rPr>
          <w:rFonts w:ascii="Arial" w:hAnsi="Arial" w:cs="Arial"/>
          <w:b/>
          <w:strike/>
        </w:rPr>
      </w:pPr>
    </w:p>
    <w:p w14:paraId="2D3A27B3" w14:textId="77777777" w:rsidR="009D3F03" w:rsidRPr="007C5843" w:rsidRDefault="003C6434" w:rsidP="00022196">
      <w:pPr>
        <w:pStyle w:val="Prrafodelista"/>
        <w:numPr>
          <w:ilvl w:val="0"/>
          <w:numId w:val="1"/>
        </w:numPr>
        <w:suppressAutoHyphens/>
        <w:spacing w:line="260" w:lineRule="exact"/>
        <w:rPr>
          <w:rFonts w:ascii="Arial" w:hAnsi="Arial" w:cs="Arial"/>
          <w:b/>
          <w:i/>
          <w:sz w:val="24"/>
          <w:szCs w:val="24"/>
        </w:rPr>
      </w:pPr>
      <w:r w:rsidRPr="007C5843">
        <w:rPr>
          <w:rFonts w:ascii="Arial" w:hAnsi="Arial" w:cs="Arial"/>
          <w:b/>
          <w:sz w:val="24"/>
          <w:szCs w:val="24"/>
        </w:rPr>
        <w:t xml:space="preserve">VALORACIÓN FINAL </w:t>
      </w:r>
    </w:p>
    <w:p w14:paraId="31F8718C" w14:textId="4F23D89F" w:rsidR="003C6434" w:rsidRPr="007C5843" w:rsidRDefault="000457B1" w:rsidP="00FC70C4">
      <w:pPr>
        <w:pStyle w:val="Prrafodelista"/>
        <w:suppressAutoHyphens/>
        <w:spacing w:line="260" w:lineRule="exact"/>
        <w:rPr>
          <w:rFonts w:ascii="Arial" w:hAnsi="Arial" w:cs="Arial"/>
          <w:b/>
          <w:i/>
          <w:sz w:val="24"/>
          <w:szCs w:val="24"/>
        </w:rPr>
      </w:pPr>
      <w:r w:rsidRPr="007C5843">
        <w:rPr>
          <w:rFonts w:ascii="Arial" w:hAnsi="Arial" w:cs="Arial"/>
          <w:b/>
          <w:iCs/>
          <w:sz w:val="18"/>
          <w:szCs w:val="18"/>
        </w:rPr>
        <w:t>(Sección de uso exclusivo de</w:t>
      </w:r>
      <w:r w:rsidR="008B49B4" w:rsidRPr="007C5843">
        <w:rPr>
          <w:rFonts w:ascii="Arial" w:hAnsi="Arial" w:cs="Arial"/>
          <w:b/>
          <w:iCs/>
          <w:sz w:val="18"/>
          <w:szCs w:val="18"/>
        </w:rPr>
        <w:t>l evaluador líder del SAE</w:t>
      </w:r>
      <w:r w:rsidR="00843E76" w:rsidRPr="007C5843">
        <w:rPr>
          <w:rFonts w:ascii="Arial" w:hAnsi="Arial" w:cs="Arial"/>
          <w:b/>
          <w:iCs/>
          <w:sz w:val="18"/>
          <w:szCs w:val="18"/>
        </w:rPr>
        <w:t xml:space="preserve"> </w:t>
      </w:r>
      <w:r w:rsidR="008C5E9B" w:rsidRPr="007C5843">
        <w:rPr>
          <w:rFonts w:ascii="Arial" w:hAnsi="Arial" w:cs="Arial"/>
          <w:b/>
          <w:iCs/>
          <w:sz w:val="18"/>
          <w:szCs w:val="18"/>
        </w:rPr>
        <w:t>o evaluador para testificación</w:t>
      </w:r>
      <w:r w:rsidRPr="007C5843">
        <w:rPr>
          <w:rFonts w:ascii="Arial" w:hAnsi="Arial" w:cs="Arial"/>
          <w:b/>
          <w:iCs/>
          <w:sz w:val="18"/>
          <w:szCs w:val="18"/>
        </w:rPr>
        <w:t>)</w:t>
      </w:r>
    </w:p>
    <w:p w14:paraId="5CFF5DB7" w14:textId="77777777" w:rsidR="008C5E9B" w:rsidRPr="007C5843" w:rsidRDefault="008C5E9B" w:rsidP="00FC70C4">
      <w:pPr>
        <w:rPr>
          <w:rFonts w:ascii="Arial" w:hAnsi="Arial" w:cs="Arial"/>
          <w:color w:val="0070C0"/>
          <w:lang w:val="es-ES_tradnl"/>
        </w:rPr>
      </w:pPr>
    </w:p>
    <w:p w14:paraId="07537E5F" w14:textId="011D48CD" w:rsidR="008237B7" w:rsidRPr="007C5843" w:rsidRDefault="008C5E9B" w:rsidP="00FC70C4">
      <w:pPr>
        <w:rPr>
          <w:rFonts w:ascii="Arial" w:hAnsi="Arial" w:cs="Arial"/>
          <w:color w:val="0070C0"/>
          <w:lang w:val="es-ES_tradnl"/>
        </w:rPr>
      </w:pPr>
      <w:r w:rsidRPr="007C5843">
        <w:rPr>
          <w:rFonts w:ascii="Arial" w:hAnsi="Arial" w:cs="Arial"/>
          <w:color w:val="0070C0"/>
          <w:lang w:val="es-ES_tradnl"/>
        </w:rPr>
        <w:t xml:space="preserve">Comentarios generales del equipo evaluador para la </w:t>
      </w:r>
      <w:r w:rsidR="005B3538" w:rsidRPr="007C5843">
        <w:rPr>
          <w:rFonts w:ascii="Arial" w:hAnsi="Arial" w:cs="Arial"/>
          <w:color w:val="0070C0"/>
          <w:lang w:val="es-ES_tradnl"/>
        </w:rPr>
        <w:t>t</w:t>
      </w:r>
      <w:r w:rsidR="005B07A6" w:rsidRPr="007C5843">
        <w:rPr>
          <w:rFonts w:ascii="Arial" w:hAnsi="Arial" w:cs="Arial"/>
          <w:color w:val="0070C0"/>
          <w:lang w:val="es-ES_tradnl"/>
        </w:rPr>
        <w:t>oma de decisión</w:t>
      </w:r>
      <w:r w:rsidRPr="007C5843">
        <w:rPr>
          <w:rFonts w:ascii="Arial" w:hAnsi="Arial" w:cs="Arial"/>
          <w:color w:val="0070C0"/>
          <w:lang w:val="es-ES_tradnl"/>
        </w:rPr>
        <w:t xml:space="preserve"> de Acreditación</w:t>
      </w:r>
    </w:p>
    <w:p w14:paraId="350B33E2" w14:textId="77777777" w:rsidR="008C5E9B" w:rsidRPr="007C5843" w:rsidRDefault="008C5E9B" w:rsidP="00FC70C4">
      <w:pPr>
        <w:jc w:val="both"/>
        <w:rPr>
          <w:rFonts w:ascii="Arial" w:hAnsi="Arial" w:cs="Arial"/>
          <w:b/>
          <w:i/>
          <w:iCs/>
          <w:lang w:val="es-ES_tradnl"/>
        </w:rPr>
      </w:pPr>
    </w:p>
    <w:p w14:paraId="09D229BD" w14:textId="77777777" w:rsidR="008C5E9B" w:rsidRPr="007C5843" w:rsidRDefault="008C5E9B" w:rsidP="00FC70C4">
      <w:pPr>
        <w:jc w:val="both"/>
        <w:rPr>
          <w:rFonts w:ascii="Arial" w:hAnsi="Arial" w:cs="Arial"/>
          <w:bCs/>
          <w:iCs/>
          <w:color w:val="0070C0"/>
          <w:lang w:val="es-ES_tradnl"/>
        </w:rPr>
      </w:pPr>
      <w:r w:rsidRPr="007C5843">
        <w:rPr>
          <w:rFonts w:ascii="Arial" w:hAnsi="Arial" w:cs="Arial"/>
          <w:bCs/>
          <w:iCs/>
          <w:color w:val="0070C0"/>
          <w:lang w:val="es-ES_tradnl"/>
        </w:rPr>
        <w:t>El texto a continuación es una base que sirve de guía para el caso que corresponda, puede colocarse más información de ser necesario u otra redacción en función de los procedimientos del SAE:</w:t>
      </w:r>
    </w:p>
    <w:p w14:paraId="4FBB14EC" w14:textId="5A02329F" w:rsidR="008C5E9B" w:rsidRPr="007C5843" w:rsidRDefault="008C5E9B" w:rsidP="00FC70C4">
      <w:pPr>
        <w:jc w:val="both"/>
        <w:rPr>
          <w:rFonts w:ascii="Arial" w:hAnsi="Arial" w:cs="Arial"/>
          <w:bCs/>
          <w:iCs/>
          <w:lang w:val="es-ES_tradnl"/>
        </w:rPr>
      </w:pPr>
    </w:p>
    <w:p w14:paraId="23B7A94B" w14:textId="77777777" w:rsidR="0033228D" w:rsidRPr="007C5843" w:rsidRDefault="008C5E9B" w:rsidP="004112BE">
      <w:pPr>
        <w:jc w:val="both"/>
        <w:rPr>
          <w:rFonts w:ascii="Arial" w:hAnsi="Arial" w:cs="Arial"/>
          <w:bCs/>
          <w:iCs/>
          <w:color w:val="0070C0"/>
          <w:lang w:val="es-ES_tradnl"/>
        </w:rPr>
      </w:pPr>
      <w:r w:rsidRPr="007C5843">
        <w:rPr>
          <w:rFonts w:ascii="Arial" w:hAnsi="Arial" w:cs="Arial"/>
          <w:bCs/>
          <w:iCs/>
          <w:color w:val="0070C0"/>
          <w:lang w:val="es-ES_tradnl"/>
        </w:rPr>
        <w:t xml:space="preserve">La información entregada por el OEC ha sido revisada por el equipo evaluador y como resultado se considera que la misma </w:t>
      </w:r>
      <w:r w:rsidR="009B182F" w:rsidRPr="007C5843">
        <w:rPr>
          <w:rFonts w:ascii="Arial" w:hAnsi="Arial" w:cs="Arial"/>
          <w:bCs/>
          <w:iCs/>
          <w:color w:val="0070C0"/>
          <w:lang w:val="es-ES_tradnl"/>
        </w:rPr>
        <w:t>NO ES SUFICIENTE</w:t>
      </w:r>
      <w:r w:rsidRPr="007C5843">
        <w:rPr>
          <w:rFonts w:ascii="Arial" w:hAnsi="Arial" w:cs="Arial"/>
          <w:bCs/>
          <w:iCs/>
          <w:color w:val="0070C0"/>
          <w:lang w:val="es-ES_tradnl"/>
        </w:rPr>
        <w:t xml:space="preserve"> para demostrar la respuesta satisfactoria ante todas las No Conformidades identificadas en este proceso</w:t>
      </w:r>
      <w:r w:rsidR="009B182F" w:rsidRPr="007C5843">
        <w:rPr>
          <w:rFonts w:ascii="Arial" w:hAnsi="Arial" w:cs="Arial"/>
          <w:bCs/>
          <w:iCs/>
          <w:color w:val="0070C0"/>
          <w:lang w:val="es-ES_tradnl"/>
        </w:rPr>
        <w:t xml:space="preserve">.  Las No Conformidades con cierre NO SATISFACTORIO son: </w:t>
      </w:r>
    </w:p>
    <w:p w14:paraId="79C04185" w14:textId="41C03BBE" w:rsidR="0033228D" w:rsidRPr="007C5843" w:rsidRDefault="009B182F" w:rsidP="004112BE">
      <w:pPr>
        <w:jc w:val="both"/>
        <w:rPr>
          <w:rFonts w:ascii="Arial" w:hAnsi="Arial" w:cs="Arial"/>
          <w:bCs/>
          <w:iCs/>
          <w:color w:val="0070C0"/>
          <w:lang w:val="es-ES_tradnl"/>
        </w:rPr>
      </w:pPr>
      <w:r w:rsidRPr="007C5843">
        <w:rPr>
          <w:rFonts w:ascii="Arial" w:hAnsi="Arial" w:cs="Arial"/>
          <w:bCs/>
          <w:iCs/>
          <w:color w:val="0070C0"/>
          <w:lang w:val="es-ES_tradnl"/>
        </w:rPr>
        <w:t xml:space="preserve">Opción 1: describir: </w:t>
      </w:r>
      <w:r w:rsidR="004112BE" w:rsidRPr="007C5843">
        <w:rPr>
          <w:rFonts w:ascii="Arial" w:hAnsi="Arial" w:cs="Arial"/>
          <w:bCs/>
          <w:iCs/>
          <w:color w:val="0070C0"/>
          <w:lang w:val="es-ES_tradnl"/>
        </w:rPr>
        <w:t>NC 1, NC4, NC14</w:t>
      </w:r>
      <w:r w:rsidRPr="007C5843">
        <w:rPr>
          <w:rFonts w:ascii="Arial" w:hAnsi="Arial" w:cs="Arial"/>
          <w:bCs/>
          <w:iCs/>
          <w:color w:val="0070C0"/>
          <w:lang w:val="es-ES_tradnl"/>
        </w:rPr>
        <w:t xml:space="preserve">.  </w:t>
      </w:r>
    </w:p>
    <w:p w14:paraId="79887FFD" w14:textId="1877E25E" w:rsidR="004112BE" w:rsidRPr="007C5843" w:rsidRDefault="0033228D" w:rsidP="004112BE">
      <w:pPr>
        <w:jc w:val="both"/>
        <w:rPr>
          <w:rFonts w:ascii="Arial" w:hAnsi="Arial" w:cs="Arial"/>
          <w:bCs/>
          <w:iCs/>
          <w:color w:val="0070C0"/>
          <w:lang w:val="es-ES_tradnl"/>
        </w:rPr>
      </w:pPr>
      <w:r w:rsidRPr="007C5843">
        <w:rPr>
          <w:rFonts w:ascii="Arial" w:hAnsi="Arial" w:cs="Arial"/>
          <w:bCs/>
          <w:iCs/>
          <w:color w:val="0070C0"/>
          <w:lang w:val="es-ES_tradnl"/>
        </w:rPr>
        <w:t>Opción 2: inclusión de una tabla con las NC</w:t>
      </w:r>
      <w:r w:rsidR="009B182F" w:rsidRPr="007C5843">
        <w:rPr>
          <w:rFonts w:ascii="Arial" w:hAnsi="Arial" w:cs="Arial"/>
          <w:bCs/>
          <w:iCs/>
          <w:color w:val="0070C0"/>
          <w:lang w:val="es-ES_tradnl"/>
        </w:rPr>
        <w:t>.</w:t>
      </w:r>
    </w:p>
    <w:p w14:paraId="0638EE65" w14:textId="7CD8E455" w:rsidR="009B182F" w:rsidRPr="007C5843" w:rsidRDefault="009B182F" w:rsidP="004112BE">
      <w:pPr>
        <w:jc w:val="both"/>
        <w:rPr>
          <w:rFonts w:ascii="Arial" w:hAnsi="Arial" w:cs="Arial"/>
          <w:bCs/>
          <w:iCs/>
          <w:color w:val="0070C0"/>
          <w:lang w:val="es-ES_tradnl"/>
        </w:rPr>
      </w:pPr>
      <w:r w:rsidRPr="007C5843">
        <w:rPr>
          <w:rFonts w:ascii="Arial" w:hAnsi="Arial" w:cs="Arial"/>
          <w:bCs/>
          <w:iCs/>
          <w:color w:val="0070C0"/>
          <w:lang w:val="es-ES_tradnl"/>
        </w:rPr>
        <w:t>Si las No Conformidades</w:t>
      </w:r>
      <w:r w:rsidR="004C3DAC" w:rsidRPr="007C5843">
        <w:rPr>
          <w:rFonts w:ascii="Arial" w:hAnsi="Arial" w:cs="Arial"/>
          <w:bCs/>
          <w:iCs/>
          <w:color w:val="0070C0"/>
          <w:lang w:val="es-ES_tradnl"/>
        </w:rPr>
        <w:t xml:space="preserve"> con cierre No Satisfactorio</w:t>
      </w:r>
      <w:r w:rsidRPr="007C5843">
        <w:rPr>
          <w:rFonts w:ascii="Arial" w:hAnsi="Arial" w:cs="Arial"/>
          <w:bCs/>
          <w:iCs/>
          <w:color w:val="0070C0"/>
          <w:lang w:val="es-ES_tradnl"/>
        </w:rPr>
        <w:t xml:space="preserve"> </w:t>
      </w:r>
      <w:r w:rsidR="004C3DAC" w:rsidRPr="007C5843">
        <w:rPr>
          <w:rFonts w:ascii="Arial" w:hAnsi="Arial" w:cs="Arial"/>
          <w:bCs/>
          <w:iCs/>
          <w:color w:val="0070C0"/>
          <w:lang w:val="es-ES_tradnl"/>
        </w:rPr>
        <w:t>tienen impacto en</w:t>
      </w:r>
      <w:r w:rsidRPr="007C5843">
        <w:rPr>
          <w:rFonts w:ascii="Arial" w:hAnsi="Arial" w:cs="Arial"/>
          <w:bCs/>
          <w:iCs/>
          <w:color w:val="0070C0"/>
          <w:lang w:val="es-ES_tradnl"/>
        </w:rPr>
        <w:t xml:space="preserve"> más de un alcance</w:t>
      </w:r>
      <w:r w:rsidR="004C3DAC" w:rsidRPr="007C5843">
        <w:rPr>
          <w:rFonts w:ascii="Arial" w:hAnsi="Arial" w:cs="Arial"/>
          <w:bCs/>
          <w:iCs/>
          <w:color w:val="0070C0"/>
          <w:lang w:val="es-ES_tradnl"/>
        </w:rPr>
        <w:t>,</w:t>
      </w:r>
      <w:r w:rsidRPr="007C5843">
        <w:rPr>
          <w:rFonts w:ascii="Arial" w:hAnsi="Arial" w:cs="Arial"/>
          <w:bCs/>
          <w:iCs/>
          <w:color w:val="0070C0"/>
          <w:lang w:val="es-ES_tradnl"/>
        </w:rPr>
        <w:t xml:space="preserve"> se especificará el o los alcances en que fue No Satisfactorio el cierre, por ejemplo:</w:t>
      </w:r>
    </w:p>
    <w:p w14:paraId="6FE0A67E" w14:textId="77777777" w:rsidR="009B182F" w:rsidRPr="007C5843" w:rsidRDefault="009B182F" w:rsidP="004112BE">
      <w:pPr>
        <w:jc w:val="both"/>
        <w:rPr>
          <w:rFonts w:ascii="Arial" w:hAnsi="Arial" w:cs="Arial"/>
          <w:bCs/>
          <w:iCs/>
          <w:color w:val="0070C0"/>
          <w:lang w:val="es-ES_tradnl"/>
        </w:rPr>
      </w:pPr>
    </w:p>
    <w:p w14:paraId="04A31309" w14:textId="203D2752" w:rsidR="004112BE" w:rsidRPr="007C5843" w:rsidRDefault="004112BE" w:rsidP="004112BE">
      <w:pPr>
        <w:jc w:val="both"/>
        <w:rPr>
          <w:rFonts w:ascii="Arial" w:hAnsi="Arial" w:cs="Arial"/>
          <w:bCs/>
          <w:iCs/>
          <w:color w:val="0070C0"/>
          <w:lang w:val="es-ES_tradnl"/>
        </w:rPr>
      </w:pPr>
      <w:r w:rsidRPr="007C5843">
        <w:rPr>
          <w:rFonts w:ascii="Arial" w:hAnsi="Arial" w:cs="Arial"/>
          <w:bCs/>
          <w:iCs/>
          <w:color w:val="0070C0"/>
          <w:lang w:val="es-ES_tradnl"/>
        </w:rPr>
        <w:t>NC1</w:t>
      </w:r>
      <w:r w:rsidR="009B182F" w:rsidRPr="007C5843">
        <w:rPr>
          <w:rFonts w:ascii="Arial" w:hAnsi="Arial" w:cs="Arial"/>
          <w:bCs/>
          <w:iCs/>
          <w:color w:val="0070C0"/>
          <w:lang w:val="es-ES_tradnl"/>
        </w:rPr>
        <w:t xml:space="preserve"> </w:t>
      </w:r>
      <w:r w:rsidR="00800495" w:rsidRPr="007C5843">
        <w:rPr>
          <w:rFonts w:ascii="Arial" w:hAnsi="Arial" w:cs="Arial"/>
          <w:bCs/>
          <w:iCs/>
          <w:color w:val="0070C0"/>
          <w:lang w:val="es-ES_tradnl"/>
        </w:rPr>
        <w:t>tiene impacto en los alcances:</w:t>
      </w:r>
    </w:p>
    <w:p w14:paraId="3B645DE3" w14:textId="77777777" w:rsidR="00800495" w:rsidRPr="007C5843" w:rsidRDefault="00800495" w:rsidP="004112BE">
      <w:pPr>
        <w:jc w:val="both"/>
        <w:rPr>
          <w:rFonts w:ascii="Arial" w:hAnsi="Arial" w:cs="Arial"/>
          <w:bCs/>
          <w:iCs/>
          <w:color w:val="0070C0"/>
          <w:lang w:val="es-ES_tradnl"/>
        </w:rPr>
      </w:pPr>
    </w:p>
    <w:p w14:paraId="7F1DF923" w14:textId="77777777" w:rsidR="004112BE" w:rsidRPr="007C5843" w:rsidRDefault="004112BE" w:rsidP="004112BE">
      <w:pPr>
        <w:pStyle w:val="Prrafodelista"/>
        <w:numPr>
          <w:ilvl w:val="1"/>
          <w:numId w:val="33"/>
        </w:numPr>
        <w:jc w:val="both"/>
        <w:rPr>
          <w:rFonts w:ascii="Arial" w:hAnsi="Arial" w:cs="Arial"/>
          <w:bCs/>
          <w:iCs/>
          <w:color w:val="0070C0"/>
          <w:lang w:val="es-ES_tradnl"/>
        </w:rPr>
      </w:pPr>
      <w:r w:rsidRPr="007C5843">
        <w:rPr>
          <w:rFonts w:ascii="Arial" w:hAnsi="Arial" w:cs="Arial"/>
          <w:bCs/>
          <w:iCs/>
          <w:color w:val="0070C0"/>
          <w:lang w:val="es-ES_tradnl"/>
        </w:rPr>
        <w:lastRenderedPageBreak/>
        <w:t>Masa</w:t>
      </w:r>
    </w:p>
    <w:p w14:paraId="3BEBAEBF" w14:textId="4ED24130" w:rsidR="004112BE" w:rsidRPr="007C5843" w:rsidRDefault="004112BE" w:rsidP="004112BE">
      <w:pPr>
        <w:pStyle w:val="Prrafodelista"/>
        <w:numPr>
          <w:ilvl w:val="1"/>
          <w:numId w:val="33"/>
        </w:numPr>
        <w:jc w:val="both"/>
        <w:rPr>
          <w:rFonts w:ascii="Arial" w:hAnsi="Arial" w:cs="Arial"/>
          <w:bCs/>
          <w:iCs/>
          <w:color w:val="0070C0"/>
          <w:lang w:val="es-ES_tradnl"/>
        </w:rPr>
      </w:pPr>
      <w:r w:rsidRPr="007C5843">
        <w:rPr>
          <w:rFonts w:ascii="Arial" w:hAnsi="Arial" w:cs="Arial"/>
          <w:bCs/>
          <w:iCs/>
          <w:color w:val="0070C0"/>
          <w:lang w:val="es-ES_tradnl"/>
        </w:rPr>
        <w:t>Plomo</w:t>
      </w:r>
    </w:p>
    <w:p w14:paraId="183A9F48" w14:textId="77777777" w:rsidR="002B69D0" w:rsidRPr="007C5843" w:rsidRDefault="002B69D0" w:rsidP="00FC70C4">
      <w:pPr>
        <w:jc w:val="both"/>
        <w:rPr>
          <w:rFonts w:ascii="Arial" w:hAnsi="Arial" w:cs="Arial"/>
          <w:bCs/>
          <w:iCs/>
          <w:color w:val="0070C0"/>
          <w:lang w:val="es-ES_tradnl"/>
        </w:rPr>
      </w:pPr>
    </w:p>
    <w:p w14:paraId="53C7CC88" w14:textId="3C67E5CF" w:rsidR="002B69D0" w:rsidRPr="007C5843" w:rsidRDefault="002B69D0" w:rsidP="002B69D0">
      <w:pPr>
        <w:jc w:val="both"/>
        <w:rPr>
          <w:rFonts w:ascii="Arial" w:hAnsi="Arial" w:cs="Arial"/>
          <w:bCs/>
          <w:iCs/>
          <w:color w:val="0070C0"/>
          <w:lang w:val="es-ES_tradnl"/>
        </w:rPr>
      </w:pPr>
      <w:r w:rsidRPr="007C5843">
        <w:rPr>
          <w:rFonts w:ascii="Arial" w:hAnsi="Arial" w:cs="Arial"/>
          <w:bCs/>
          <w:iCs/>
          <w:color w:val="0070C0"/>
          <w:lang w:val="es-ES_tradnl"/>
        </w:rPr>
        <w:t>La información entregada por el OEC ha sido revisada por el equipo evaluador y como resultado se considera que la misma ES SUFICIENTE para demostrar la respuesta satisfactoria ante todas las No Conformidades identificadas en este proceso, sin embargo, SE RECOMIENDA realizar una EVALUACIÓN / TESTIFICACIÓN DE SEGUIMIENTO para verificar la eficacia de las acciones de las No Conformidades: NC 2, NC7.</w:t>
      </w:r>
    </w:p>
    <w:p w14:paraId="40CB8F49" w14:textId="14DA1E5B" w:rsidR="00167965" w:rsidRPr="007C5843" w:rsidRDefault="00167965" w:rsidP="00FC70C4">
      <w:pPr>
        <w:jc w:val="both"/>
        <w:rPr>
          <w:rFonts w:ascii="Arial" w:hAnsi="Arial" w:cs="Arial"/>
          <w:bCs/>
          <w:iCs/>
          <w:color w:val="0070C0"/>
        </w:rPr>
      </w:pPr>
    </w:p>
    <w:p w14:paraId="2CC5810B" w14:textId="78C9A057" w:rsidR="00721B96" w:rsidRPr="007C5843" w:rsidRDefault="008C5E9B" w:rsidP="0030353C">
      <w:pPr>
        <w:jc w:val="both"/>
        <w:rPr>
          <w:rFonts w:ascii="Arial" w:hAnsi="Arial" w:cs="Arial"/>
          <w:bCs/>
          <w:iCs/>
          <w:color w:val="0070C0"/>
          <w:lang w:val="es-ES_tradnl"/>
        </w:rPr>
      </w:pPr>
      <w:r w:rsidRPr="007C5843">
        <w:rPr>
          <w:rFonts w:ascii="Arial" w:hAnsi="Arial" w:cs="Arial"/>
          <w:bCs/>
          <w:iCs/>
          <w:color w:val="0070C0"/>
          <w:lang w:val="es-ES_tradnl"/>
        </w:rPr>
        <w:t xml:space="preserve">La información entregada por el OEC ha sido revisada por el equipo evaluador y como resultado se considera que la misma ES </w:t>
      </w:r>
      <w:r w:rsidR="00800495" w:rsidRPr="007C5843">
        <w:rPr>
          <w:rFonts w:ascii="Arial" w:hAnsi="Arial" w:cs="Arial"/>
          <w:bCs/>
          <w:iCs/>
          <w:color w:val="0070C0"/>
          <w:lang w:val="es-ES_tradnl"/>
        </w:rPr>
        <w:t>SUFICIENTE</w:t>
      </w:r>
      <w:r w:rsidRPr="007C5843">
        <w:rPr>
          <w:rFonts w:ascii="Arial" w:hAnsi="Arial" w:cs="Arial"/>
          <w:bCs/>
          <w:iCs/>
          <w:color w:val="0070C0"/>
          <w:lang w:val="es-ES_tradnl"/>
        </w:rPr>
        <w:t xml:space="preserve"> para demostrar la respuesta satisfactoria ante todas las No Conformidades identificadas en este proceso. De acuerdo con el Informe de Evaluación y/o de testificación pertinentes y en virtud del cierre satisfactorio de las No Conformidades detectadas, se concluye que el Organismo/laboratorio XXXXX mantiene una organización y procedimientos que dan confianza en su competencia, según lo determinado por el cumplimiento de los requisitos de la norma de acreditación aplicable y lo establecido en los procedimientos del SAE.</w:t>
      </w:r>
    </w:p>
    <w:p w14:paraId="57FAABD7" w14:textId="41C3E719" w:rsidR="00D600B1" w:rsidRPr="007C5843" w:rsidRDefault="00D600B1" w:rsidP="00FC70C4">
      <w:pPr>
        <w:rPr>
          <w:rFonts w:ascii="Arial" w:hAnsi="Arial" w:cs="Arial"/>
          <w:bCs/>
          <w:iCs/>
          <w:color w:val="FF0000"/>
          <w:lang w:val="es-ES_tradnl"/>
        </w:rPr>
      </w:pPr>
    </w:p>
    <w:p w14:paraId="6D1F713D" w14:textId="77777777" w:rsidR="00D600B1" w:rsidRPr="007C5843" w:rsidRDefault="00D600B1" w:rsidP="00FC70C4">
      <w:pPr>
        <w:jc w:val="both"/>
        <w:rPr>
          <w:rFonts w:ascii="Arial" w:hAnsi="Arial" w:cs="Arial"/>
          <w:bCs/>
          <w:iCs/>
          <w:color w:val="0070C0"/>
          <w:lang w:val="es-ES_tradnl"/>
        </w:rPr>
      </w:pPr>
    </w:p>
    <w:p w14:paraId="023D1A66" w14:textId="0C54D89D" w:rsidR="008C5E9B" w:rsidRPr="007C5843" w:rsidRDefault="008C5E9B" w:rsidP="00FC70C4">
      <w:pPr>
        <w:jc w:val="both"/>
        <w:rPr>
          <w:rFonts w:ascii="Arial" w:hAnsi="Arial" w:cs="Arial"/>
          <w:b/>
          <w:lang w:val="es-ES_tradnl"/>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807"/>
      </w:tblGrid>
      <w:tr w:rsidR="00EA2790" w:rsidRPr="007C5843" w14:paraId="454CAF15" w14:textId="77777777" w:rsidTr="00044974">
        <w:trPr>
          <w:jc w:val="center"/>
        </w:trPr>
        <w:tc>
          <w:tcPr>
            <w:tcW w:w="5807" w:type="dxa"/>
            <w:shd w:val="clear" w:color="auto" w:fill="F2F2F2"/>
          </w:tcPr>
          <w:p w14:paraId="37154033" w14:textId="6639931F" w:rsidR="00EA2790" w:rsidRPr="007C5843" w:rsidRDefault="00EA2790" w:rsidP="002D357E">
            <w:pPr>
              <w:jc w:val="center"/>
              <w:rPr>
                <w:rFonts w:ascii="Arial" w:hAnsi="Arial" w:cs="Arial"/>
                <w:b/>
              </w:rPr>
            </w:pPr>
            <w:r w:rsidRPr="007C5843">
              <w:rPr>
                <w:rFonts w:ascii="Arial" w:hAnsi="Arial" w:cs="Arial"/>
              </w:rPr>
              <w:t>Elaborado por: (</w:t>
            </w:r>
            <w:r w:rsidRPr="007C5843">
              <w:rPr>
                <w:rFonts w:ascii="Arial" w:hAnsi="Arial" w:cs="Arial"/>
                <w:b/>
                <w:i/>
                <w:color w:val="5B9BD5" w:themeColor="accent1"/>
              </w:rPr>
              <w:t>colocar el nombre del evaluador líder o evaluador en testificaciones</w:t>
            </w:r>
            <w:r w:rsidR="002D357E" w:rsidRPr="007C5843">
              <w:rPr>
                <w:rFonts w:ascii="Arial" w:hAnsi="Arial" w:cs="Arial"/>
                <w:b/>
                <w:i/>
                <w:color w:val="5B9BD5" w:themeColor="accent1"/>
              </w:rPr>
              <w:t>)</w:t>
            </w:r>
          </w:p>
        </w:tc>
      </w:tr>
      <w:tr w:rsidR="00EA2790" w:rsidRPr="007C5843" w14:paraId="65A708FB" w14:textId="77777777" w:rsidTr="00044974">
        <w:trPr>
          <w:jc w:val="center"/>
        </w:trPr>
        <w:tc>
          <w:tcPr>
            <w:tcW w:w="5807" w:type="dxa"/>
            <w:shd w:val="clear" w:color="auto" w:fill="auto"/>
            <w:vAlign w:val="center"/>
          </w:tcPr>
          <w:p w14:paraId="29E58834" w14:textId="6973155C" w:rsidR="00EA2790" w:rsidRPr="007C5843" w:rsidRDefault="00EA2790" w:rsidP="00FC70C4">
            <w:pPr>
              <w:jc w:val="center"/>
              <w:rPr>
                <w:rFonts w:ascii="Arial" w:hAnsi="Arial" w:cs="Arial"/>
              </w:rPr>
            </w:pPr>
            <w:r w:rsidRPr="007C5843">
              <w:rPr>
                <w:rFonts w:ascii="Arial" w:hAnsi="Arial" w:cs="Arial"/>
                <w:bCs/>
                <w:iCs/>
              </w:rPr>
              <w:t xml:space="preserve">Cargo/Rol: </w:t>
            </w:r>
          </w:p>
        </w:tc>
      </w:tr>
      <w:tr w:rsidR="00EA2790" w:rsidRPr="007C5843" w14:paraId="1727EC2B" w14:textId="77777777" w:rsidTr="00044974">
        <w:trPr>
          <w:jc w:val="center"/>
        </w:trPr>
        <w:tc>
          <w:tcPr>
            <w:tcW w:w="5807" w:type="dxa"/>
            <w:tcBorders>
              <w:bottom w:val="single" w:sz="4" w:space="0" w:color="BFBFBF" w:themeColor="background1" w:themeShade="BF"/>
            </w:tcBorders>
            <w:shd w:val="clear" w:color="auto" w:fill="auto"/>
            <w:vAlign w:val="center"/>
          </w:tcPr>
          <w:p w14:paraId="54107A12" w14:textId="58294176" w:rsidR="00EA2790" w:rsidRPr="007C5843" w:rsidRDefault="009E788F" w:rsidP="00FC70C4">
            <w:pPr>
              <w:jc w:val="center"/>
              <w:rPr>
                <w:rFonts w:ascii="Arial" w:hAnsi="Arial" w:cs="Arial"/>
              </w:rPr>
            </w:pPr>
            <w:r w:rsidRPr="007C5843">
              <w:rPr>
                <w:rFonts w:ascii="Arial" w:hAnsi="Arial" w:cs="Arial"/>
                <w:bCs/>
                <w:iCs/>
              </w:rPr>
              <w:t>Fecha:</w:t>
            </w:r>
          </w:p>
        </w:tc>
      </w:tr>
    </w:tbl>
    <w:p w14:paraId="2BDC4AC7" w14:textId="30A839CB" w:rsidR="004B139B" w:rsidRPr="007C5843" w:rsidRDefault="004B139B" w:rsidP="00FC70C4">
      <w:pPr>
        <w:rPr>
          <w:lang w:val="es-ES"/>
        </w:rPr>
      </w:pPr>
    </w:p>
    <w:p w14:paraId="32FB7FE8" w14:textId="5EE769E2" w:rsidR="00323F69" w:rsidRPr="007C5843" w:rsidRDefault="00323F69" w:rsidP="00323F69">
      <w:pPr>
        <w:pStyle w:val="Prrafodelista"/>
        <w:tabs>
          <w:tab w:val="left" w:pos="-1440"/>
          <w:tab w:val="left" w:pos="-72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ind w:left="360"/>
        <w:jc w:val="both"/>
        <w:rPr>
          <w:rFonts w:ascii="Arial" w:hAnsi="Arial" w:cs="Arial"/>
          <w:color w:val="4472C4" w:themeColor="accent5"/>
          <w:spacing w:val="-3"/>
          <w:sz w:val="18"/>
          <w:szCs w:val="18"/>
        </w:rPr>
      </w:pPr>
      <w:r w:rsidRPr="007C5843">
        <w:rPr>
          <w:rFonts w:ascii="Arial" w:hAnsi="Arial" w:cs="Arial"/>
          <w:color w:val="4472C4" w:themeColor="accent5"/>
          <w:spacing w:val="-3"/>
          <w:sz w:val="18"/>
          <w:szCs w:val="18"/>
        </w:rPr>
        <w:t xml:space="preserve">Nota: Si el proceso en cuestión, está ejecutándose en </w:t>
      </w:r>
      <w:r w:rsidR="00C403C3" w:rsidRPr="007C5843">
        <w:rPr>
          <w:rFonts w:ascii="Arial" w:hAnsi="Arial" w:cs="Arial"/>
          <w:color w:val="4472C4" w:themeColor="accent5"/>
          <w:spacing w:val="-3"/>
          <w:sz w:val="18"/>
          <w:szCs w:val="18"/>
        </w:rPr>
        <w:t xml:space="preserve">la Herramienta de Gestión Digital </w:t>
      </w:r>
      <w:r w:rsidR="00182F79" w:rsidRPr="007C5843">
        <w:rPr>
          <w:rFonts w:ascii="Arial" w:hAnsi="Arial" w:cs="Arial"/>
          <w:color w:val="4472C4" w:themeColor="accent5"/>
          <w:spacing w:val="-3"/>
          <w:sz w:val="18"/>
          <w:szCs w:val="18"/>
        </w:rPr>
        <w:t>ACREDITA</w:t>
      </w:r>
      <w:r w:rsidRPr="007C5843">
        <w:rPr>
          <w:rFonts w:ascii="Arial" w:hAnsi="Arial" w:cs="Arial"/>
          <w:color w:val="4472C4" w:themeColor="accent5"/>
          <w:spacing w:val="-3"/>
          <w:sz w:val="18"/>
          <w:szCs w:val="18"/>
        </w:rPr>
        <w:t xml:space="preserve">, este documento no </w:t>
      </w:r>
      <w:r w:rsidRPr="007C5843">
        <w:rPr>
          <w:rFonts w:ascii="Arial" w:hAnsi="Arial" w:cs="Arial"/>
          <w:bCs/>
          <w:color w:val="4472C4" w:themeColor="accent5"/>
          <w:spacing w:val="-3"/>
          <w:sz w:val="18"/>
          <w:szCs w:val="18"/>
        </w:rPr>
        <w:t>requiere de firma del evaluador líder o evaluador de la testificación, caso</w:t>
      </w:r>
      <w:r w:rsidRPr="007C5843">
        <w:rPr>
          <w:rFonts w:ascii="Arial" w:hAnsi="Arial" w:cs="Arial"/>
          <w:color w:val="4472C4" w:themeColor="accent5"/>
          <w:spacing w:val="-3"/>
          <w:sz w:val="18"/>
          <w:szCs w:val="18"/>
        </w:rPr>
        <w:t xml:space="preserve"> contrario si el proceso no está ejecutándose en dicha herramienta informática, este documento debe estar firmado electrónicamente en “Elaborado por:”.</w:t>
      </w:r>
    </w:p>
    <w:p w14:paraId="4B40E96F" w14:textId="7566B55B" w:rsidR="00353AE6" w:rsidRPr="007C5843" w:rsidRDefault="00353AE6" w:rsidP="00FC70C4">
      <w:pPr>
        <w:rPr>
          <w:lang w:val="es-ES"/>
        </w:rPr>
      </w:pPr>
    </w:p>
    <w:p w14:paraId="69DB0294" w14:textId="77777777" w:rsidR="003D3F24" w:rsidRPr="007C5843" w:rsidRDefault="003D3F24" w:rsidP="00FC70C4"/>
    <w:p w14:paraId="2E0B0F88" w14:textId="77777777" w:rsidR="00D96549" w:rsidRPr="007C5843" w:rsidRDefault="00D96549" w:rsidP="00FC70C4"/>
    <w:p w14:paraId="79AE96EE" w14:textId="77777777" w:rsidR="003D3F24" w:rsidRPr="007C5843" w:rsidRDefault="003D3F24" w:rsidP="00FC70C4"/>
    <w:p w14:paraId="3D1A35B9" w14:textId="6AC40590" w:rsidR="008D705E" w:rsidRPr="007C5843" w:rsidRDefault="001777FA" w:rsidP="00FC70C4">
      <w:pPr>
        <w:pStyle w:val="Ttulo2"/>
        <w:numPr>
          <w:ilvl w:val="0"/>
          <w:numId w:val="0"/>
        </w:numPr>
        <w:suppressAutoHyphens w:val="0"/>
        <w:spacing w:before="0" w:after="0"/>
        <w:rPr>
          <w:rFonts w:ascii="Arial" w:hAnsi="Arial" w:cs="Arial"/>
          <w:bCs/>
          <w:spacing w:val="0"/>
          <w:sz w:val="20"/>
          <w:lang w:val="es-ES"/>
        </w:rPr>
      </w:pPr>
      <w:r w:rsidRPr="007C5843">
        <w:rPr>
          <w:rFonts w:ascii="Arial" w:hAnsi="Arial" w:cs="Arial"/>
          <w:bCs/>
          <w:spacing w:val="0"/>
          <w:sz w:val="20"/>
          <w:lang w:val="es-ES"/>
        </w:rPr>
        <w:t>ANEXO I</w:t>
      </w:r>
    </w:p>
    <w:p w14:paraId="318BD5A0" w14:textId="67F14DFD" w:rsidR="008D705E" w:rsidRPr="007C5843" w:rsidRDefault="00A918E8" w:rsidP="00FC70C4">
      <w:pPr>
        <w:jc w:val="center"/>
        <w:rPr>
          <w:rFonts w:ascii="Arial" w:hAnsi="Arial" w:cs="Arial"/>
          <w:b/>
          <w:bCs/>
          <w:lang w:val="es-ES_tradnl"/>
        </w:rPr>
      </w:pPr>
      <w:r w:rsidRPr="007C5843">
        <w:rPr>
          <w:rFonts w:ascii="Arial" w:hAnsi="Arial" w:cs="Arial"/>
          <w:b/>
          <w:bCs/>
          <w:lang w:val="es-ES_tradnl"/>
        </w:rPr>
        <w:t>ALCANCE DE ACREDITACIÓN</w:t>
      </w:r>
    </w:p>
    <w:p w14:paraId="535ECD05" w14:textId="77777777" w:rsidR="00243AD6" w:rsidRPr="007C5843" w:rsidRDefault="00243AD6" w:rsidP="00FC70C4">
      <w:pPr>
        <w:rPr>
          <w:rFonts w:ascii="Arial" w:hAnsi="Arial" w:cs="Arial"/>
          <w:color w:val="4472C4" w:themeColor="accent5"/>
          <w:lang w:val="es-ES_tradnl"/>
        </w:rPr>
      </w:pPr>
    </w:p>
    <w:p w14:paraId="65B0D6B3" w14:textId="7D5494AE" w:rsidR="00313425" w:rsidRPr="007C5843" w:rsidRDefault="00313425" w:rsidP="00313425">
      <w:pPr>
        <w:pStyle w:val="Prrafodelista"/>
        <w:jc w:val="both"/>
        <w:rPr>
          <w:rFonts w:ascii="Arial" w:hAnsi="Arial" w:cs="Arial"/>
          <w:iCs/>
          <w:color w:val="4472C4" w:themeColor="accent5"/>
          <w:szCs w:val="24"/>
          <w:lang w:val="es-ES_tradnl"/>
        </w:rPr>
      </w:pPr>
    </w:p>
    <w:p w14:paraId="38DBEFDB" w14:textId="61371DFC" w:rsidR="00A90A3C" w:rsidRPr="007C5843" w:rsidRDefault="00A90A3C" w:rsidP="00A90A3C">
      <w:pPr>
        <w:rPr>
          <w:rFonts w:ascii="Arial" w:hAnsi="Arial" w:cs="Arial"/>
          <w:b/>
          <w:iCs/>
          <w:color w:val="4472C4" w:themeColor="accent5"/>
        </w:rPr>
      </w:pPr>
      <w:r w:rsidRPr="007C5843">
        <w:rPr>
          <w:rFonts w:ascii="Arial" w:hAnsi="Arial" w:cs="Arial"/>
          <w:b/>
          <w:iCs/>
          <w:color w:val="4472C4" w:themeColor="accent5"/>
        </w:rPr>
        <w:t>INSTRUCCIONES PARA EL EQUIPO EVALUADOR:</w:t>
      </w:r>
      <w:r w:rsidR="0056799D" w:rsidRPr="007C5843">
        <w:rPr>
          <w:rFonts w:ascii="Arial" w:hAnsi="Arial" w:cs="Arial"/>
          <w:b/>
          <w:iCs/>
          <w:color w:val="4472C4" w:themeColor="accent5"/>
        </w:rPr>
        <w:t xml:space="preserve"> (borrar cuando se diligencie este documento)</w:t>
      </w:r>
    </w:p>
    <w:p w14:paraId="688D7375" w14:textId="77777777" w:rsidR="00A90A3C" w:rsidRPr="007C5843" w:rsidRDefault="00A90A3C" w:rsidP="00A90A3C">
      <w:pPr>
        <w:rPr>
          <w:rFonts w:ascii="Arial" w:hAnsi="Arial" w:cs="Arial"/>
          <w:bCs/>
          <w:iCs/>
          <w:color w:val="4472C4" w:themeColor="accent5"/>
        </w:rPr>
      </w:pPr>
    </w:p>
    <w:p w14:paraId="15A29196" w14:textId="77777777" w:rsidR="00A2033C" w:rsidRPr="007C5843" w:rsidRDefault="00A2033C" w:rsidP="00A2033C">
      <w:pPr>
        <w:pStyle w:val="Prrafodelista"/>
        <w:numPr>
          <w:ilvl w:val="0"/>
          <w:numId w:val="3"/>
        </w:numPr>
        <w:jc w:val="both"/>
        <w:rPr>
          <w:rFonts w:ascii="Arial" w:hAnsi="Arial" w:cs="Arial"/>
          <w:iCs/>
          <w:color w:val="4472C4" w:themeColor="accent5"/>
          <w:szCs w:val="24"/>
          <w:lang w:val="es-ES_tradnl"/>
        </w:rPr>
      </w:pPr>
      <w:r w:rsidRPr="007C5843">
        <w:rPr>
          <w:rFonts w:ascii="Arial" w:hAnsi="Arial" w:cs="Arial"/>
          <w:iCs/>
          <w:color w:val="4472C4" w:themeColor="accent5"/>
          <w:szCs w:val="24"/>
          <w:lang w:val="es-ES_tradnl"/>
        </w:rPr>
        <w:t>La codificación de este informe corresponde al número de evaluación y/o testificación/testificaciones.  La trazabilidad de los informes se identificará por la fecha de entrega.</w:t>
      </w:r>
    </w:p>
    <w:p w14:paraId="4538AD12" w14:textId="77777777" w:rsidR="00A2033C" w:rsidRPr="007C5843" w:rsidRDefault="00A2033C" w:rsidP="00A2033C">
      <w:pPr>
        <w:pStyle w:val="Prrafodelista"/>
        <w:numPr>
          <w:ilvl w:val="0"/>
          <w:numId w:val="3"/>
        </w:numPr>
        <w:jc w:val="both"/>
        <w:rPr>
          <w:rFonts w:ascii="Arial" w:hAnsi="Arial" w:cs="Arial"/>
          <w:iCs/>
          <w:color w:val="4472C4" w:themeColor="accent5"/>
          <w:szCs w:val="24"/>
          <w:lang w:val="es-ES_tradnl"/>
        </w:rPr>
      </w:pPr>
      <w:r w:rsidRPr="007C5843">
        <w:rPr>
          <w:rFonts w:ascii="Arial" w:hAnsi="Arial" w:cs="Arial"/>
          <w:iCs/>
          <w:color w:val="4472C4" w:themeColor="accent5"/>
          <w:szCs w:val="24"/>
          <w:lang w:val="es-ES_tradnl"/>
        </w:rPr>
        <w:t>El correo electrónico del OEC es aquel que está registrado en F PO04 01 Selección y Designación de Evaluador Experto, en caso de ser necesario.</w:t>
      </w:r>
    </w:p>
    <w:p w14:paraId="2A5455A5" w14:textId="77777777" w:rsidR="00A2033C" w:rsidRPr="007C5843" w:rsidRDefault="00A2033C" w:rsidP="00A2033C">
      <w:pPr>
        <w:pStyle w:val="Prrafodelista"/>
        <w:numPr>
          <w:ilvl w:val="0"/>
          <w:numId w:val="3"/>
        </w:numPr>
        <w:jc w:val="both"/>
        <w:rPr>
          <w:rFonts w:ascii="Arial" w:hAnsi="Arial" w:cs="Arial"/>
          <w:iCs/>
          <w:color w:val="4472C4" w:themeColor="accent5"/>
          <w:szCs w:val="24"/>
          <w:lang w:val="es-ES_tradnl"/>
        </w:rPr>
      </w:pPr>
      <w:r w:rsidRPr="007C5843">
        <w:rPr>
          <w:rFonts w:ascii="Arial" w:hAnsi="Arial" w:cs="Arial"/>
          <w:iCs/>
          <w:color w:val="4472C4" w:themeColor="accent5"/>
          <w:szCs w:val="24"/>
          <w:lang w:val="es-ES_tradnl"/>
        </w:rPr>
        <w:t>Para las testificaciones, la responsabilidad de esta etapa es del evaluador asignado.</w:t>
      </w:r>
    </w:p>
    <w:p w14:paraId="4BD4D710" w14:textId="2ADEBE13" w:rsidR="00A2033C" w:rsidRPr="007C5843" w:rsidRDefault="00A2033C" w:rsidP="00A2033C">
      <w:pPr>
        <w:pStyle w:val="Prrafodelista"/>
        <w:numPr>
          <w:ilvl w:val="0"/>
          <w:numId w:val="3"/>
        </w:numPr>
        <w:jc w:val="both"/>
        <w:rPr>
          <w:rFonts w:ascii="Arial" w:hAnsi="Arial" w:cs="Arial"/>
          <w:bCs/>
          <w:iCs/>
          <w:color w:val="4472C4" w:themeColor="accent5"/>
          <w:lang w:val="es-ES_tradnl"/>
        </w:rPr>
      </w:pPr>
      <w:r w:rsidRPr="007C5843">
        <w:rPr>
          <w:rFonts w:ascii="Arial" w:hAnsi="Arial" w:cs="Arial"/>
          <w:bCs/>
          <w:iCs/>
          <w:color w:val="4472C4" w:themeColor="accent5"/>
          <w:lang w:val="es-ES_tradnl"/>
        </w:rPr>
        <w:t>El gestor técnico de expediente comunicará al evaluador líder el estado y conclusión de una queja</w:t>
      </w:r>
      <w:r w:rsidR="00A811F6" w:rsidRPr="007C5843">
        <w:rPr>
          <w:rFonts w:ascii="Arial" w:hAnsi="Arial" w:cs="Arial"/>
          <w:bCs/>
          <w:iCs/>
          <w:color w:val="4472C4" w:themeColor="accent5"/>
          <w:lang w:val="es-ES_tradnl"/>
        </w:rPr>
        <w:t xml:space="preserve"> (se ratifica o rectifica lo actuado por el SAE)</w:t>
      </w:r>
      <w:r w:rsidRPr="007C5843">
        <w:rPr>
          <w:rFonts w:ascii="Arial" w:hAnsi="Arial" w:cs="Arial"/>
          <w:bCs/>
          <w:iCs/>
          <w:color w:val="4472C4" w:themeColor="accent5"/>
          <w:lang w:val="es-ES_tradnl"/>
        </w:rPr>
        <w:t>.</w:t>
      </w:r>
    </w:p>
    <w:p w14:paraId="1593339C" w14:textId="70000536" w:rsidR="00A90A3C" w:rsidRPr="007C5843" w:rsidRDefault="00A90A3C" w:rsidP="00A90A3C">
      <w:pPr>
        <w:pStyle w:val="Prrafodelista"/>
        <w:numPr>
          <w:ilvl w:val="0"/>
          <w:numId w:val="3"/>
        </w:numPr>
        <w:jc w:val="both"/>
        <w:rPr>
          <w:rFonts w:ascii="Arial" w:hAnsi="Arial" w:cs="Arial"/>
          <w:bCs/>
          <w:iCs/>
          <w:color w:val="4472C4" w:themeColor="accent5"/>
          <w:lang w:val="es-ES_tradnl"/>
        </w:rPr>
      </w:pPr>
      <w:r w:rsidRPr="007C5843">
        <w:rPr>
          <w:rFonts w:ascii="Arial" w:hAnsi="Arial" w:cs="Arial"/>
          <w:bCs/>
          <w:iCs/>
          <w:color w:val="4472C4" w:themeColor="accent5"/>
          <w:lang w:val="es-ES_tradnl"/>
        </w:rPr>
        <w:t>La información enviada por el OEC como respuesta para resolver las no conformidades será analizada por el equipo evaluador en los tiempos establecidos en el PA06, a fin de determinar si las acciones se consideran suficientes y apropiadas.</w:t>
      </w:r>
    </w:p>
    <w:p w14:paraId="4B2FB4EC" w14:textId="57979998" w:rsidR="00A90A3C" w:rsidRPr="007C5843" w:rsidRDefault="00A90A3C" w:rsidP="00A90A3C">
      <w:pPr>
        <w:pStyle w:val="Prrafodelista"/>
        <w:numPr>
          <w:ilvl w:val="0"/>
          <w:numId w:val="3"/>
        </w:numPr>
        <w:jc w:val="both"/>
        <w:rPr>
          <w:rFonts w:ascii="Arial" w:hAnsi="Arial" w:cs="Arial"/>
          <w:bCs/>
          <w:iCs/>
          <w:color w:val="4472C4" w:themeColor="accent5"/>
          <w:lang w:val="es-ES_tradnl"/>
        </w:rPr>
      </w:pPr>
      <w:r w:rsidRPr="007C5843">
        <w:rPr>
          <w:rFonts w:ascii="Arial" w:hAnsi="Arial" w:cs="Arial"/>
          <w:bCs/>
          <w:iCs/>
          <w:color w:val="4472C4" w:themeColor="accent5"/>
          <w:lang w:val="es-ES_tradnl"/>
        </w:rPr>
        <w:lastRenderedPageBreak/>
        <w:t xml:space="preserve">Cuando las respuestas del OEC no se consideren suficientes, el evaluador líder enviará las observaciones al plan de acción para que el OEC las solvente en el tiempo establecido en el PA06; así también de las evidencias de implementación </w:t>
      </w:r>
      <w:r w:rsidR="00323F69" w:rsidRPr="007C5843">
        <w:rPr>
          <w:rFonts w:ascii="Arial" w:hAnsi="Arial" w:cs="Arial"/>
          <w:bCs/>
          <w:iCs/>
          <w:color w:val="4472C4" w:themeColor="accent5"/>
          <w:lang w:val="es-ES_tradnl"/>
        </w:rPr>
        <w:t xml:space="preserve">del plan de acción </w:t>
      </w:r>
      <w:r w:rsidRPr="007C5843">
        <w:rPr>
          <w:rFonts w:ascii="Arial" w:hAnsi="Arial" w:cs="Arial"/>
          <w:bCs/>
          <w:iCs/>
          <w:color w:val="4472C4" w:themeColor="accent5"/>
          <w:lang w:val="es-ES_tradnl"/>
        </w:rPr>
        <w:t>se podrá</w:t>
      </w:r>
      <w:r w:rsidR="00323F69" w:rsidRPr="007C5843">
        <w:rPr>
          <w:rFonts w:ascii="Arial" w:hAnsi="Arial" w:cs="Arial"/>
          <w:bCs/>
          <w:iCs/>
          <w:color w:val="4472C4" w:themeColor="accent5"/>
          <w:lang w:val="es-ES_tradnl"/>
        </w:rPr>
        <w:t>n</w:t>
      </w:r>
      <w:r w:rsidRPr="007C5843">
        <w:rPr>
          <w:rFonts w:ascii="Arial" w:hAnsi="Arial" w:cs="Arial"/>
          <w:bCs/>
          <w:iCs/>
          <w:color w:val="4472C4" w:themeColor="accent5"/>
          <w:lang w:val="es-ES_tradnl"/>
        </w:rPr>
        <w:t xml:space="preserve"> requerir evidencia adicional por una sola ocasión.</w:t>
      </w:r>
    </w:p>
    <w:p w14:paraId="31B8B619" w14:textId="7E2F85E6" w:rsidR="00A90A3C" w:rsidRPr="007C5843" w:rsidRDefault="00A90A3C" w:rsidP="00A90A3C">
      <w:pPr>
        <w:pStyle w:val="Prrafodelista"/>
        <w:numPr>
          <w:ilvl w:val="0"/>
          <w:numId w:val="3"/>
        </w:numPr>
        <w:jc w:val="both"/>
        <w:rPr>
          <w:rFonts w:ascii="Arial" w:hAnsi="Arial" w:cs="Arial"/>
          <w:bCs/>
          <w:iCs/>
          <w:color w:val="4472C4" w:themeColor="accent5"/>
          <w:lang w:val="es-ES_tradnl"/>
        </w:rPr>
      </w:pPr>
      <w:r w:rsidRPr="007C5843">
        <w:rPr>
          <w:rFonts w:ascii="Arial" w:hAnsi="Arial" w:cs="Arial"/>
          <w:bCs/>
          <w:iCs/>
          <w:color w:val="4472C4" w:themeColor="accent5"/>
          <w:lang w:val="es-ES_tradnl"/>
        </w:rPr>
        <w:t>Tras la revisión de las evidencias de implementación del plan de acción enviadas por el OEC, el equipo evaluador a través del Evaluador líder puede requerir la ejecución de una evaluación</w:t>
      </w:r>
      <w:r w:rsidR="00A811F6" w:rsidRPr="007C5843">
        <w:rPr>
          <w:rFonts w:ascii="Arial" w:hAnsi="Arial" w:cs="Arial"/>
          <w:bCs/>
          <w:iCs/>
          <w:color w:val="4472C4" w:themeColor="accent5"/>
          <w:lang w:val="es-ES_tradnl"/>
        </w:rPr>
        <w:t xml:space="preserve"> y/o testificación</w:t>
      </w:r>
      <w:r w:rsidRPr="007C5843">
        <w:rPr>
          <w:rFonts w:ascii="Arial" w:hAnsi="Arial" w:cs="Arial"/>
          <w:bCs/>
          <w:iCs/>
          <w:color w:val="4472C4" w:themeColor="accent5"/>
          <w:lang w:val="es-ES_tradnl"/>
        </w:rPr>
        <w:t xml:space="preserve"> de seguimiento para verificar la implementación eficaz de las acciones correctiva</w:t>
      </w:r>
      <w:r w:rsidR="00323F69" w:rsidRPr="007C5843">
        <w:rPr>
          <w:rFonts w:ascii="Arial" w:hAnsi="Arial" w:cs="Arial"/>
          <w:bCs/>
          <w:iCs/>
          <w:color w:val="4472C4" w:themeColor="accent5"/>
          <w:lang w:val="es-ES_tradnl"/>
        </w:rPr>
        <w:t>s</w:t>
      </w:r>
      <w:r w:rsidRPr="007C5843">
        <w:rPr>
          <w:rFonts w:ascii="Arial" w:hAnsi="Arial" w:cs="Arial"/>
          <w:bCs/>
          <w:iCs/>
          <w:color w:val="4472C4" w:themeColor="accent5"/>
          <w:lang w:val="es-ES_tradnl"/>
        </w:rPr>
        <w:t xml:space="preserve">. </w:t>
      </w:r>
      <w:r w:rsidR="00A811F6" w:rsidRPr="007C5843">
        <w:rPr>
          <w:rFonts w:ascii="Arial" w:hAnsi="Arial" w:cs="Arial"/>
          <w:bCs/>
          <w:iCs/>
          <w:color w:val="4472C4" w:themeColor="accent5"/>
          <w:lang w:val="es-ES_tradnl"/>
        </w:rPr>
        <w:t>El</w:t>
      </w:r>
      <w:r w:rsidRPr="007C5843">
        <w:rPr>
          <w:rFonts w:ascii="Arial" w:hAnsi="Arial" w:cs="Arial"/>
          <w:bCs/>
          <w:iCs/>
          <w:color w:val="4472C4" w:themeColor="accent5"/>
          <w:lang w:val="es-ES_tradnl"/>
        </w:rPr>
        <w:t xml:space="preserve"> seguimiento puede ser aplicad</w:t>
      </w:r>
      <w:r w:rsidR="00A811F6" w:rsidRPr="007C5843">
        <w:rPr>
          <w:rFonts w:ascii="Arial" w:hAnsi="Arial" w:cs="Arial"/>
          <w:bCs/>
          <w:iCs/>
          <w:color w:val="4472C4" w:themeColor="accent5"/>
          <w:lang w:val="es-ES_tradnl"/>
        </w:rPr>
        <w:t>o</w:t>
      </w:r>
      <w:r w:rsidRPr="007C5843">
        <w:rPr>
          <w:rFonts w:ascii="Arial" w:hAnsi="Arial" w:cs="Arial"/>
          <w:bCs/>
          <w:iCs/>
          <w:color w:val="4472C4" w:themeColor="accent5"/>
          <w:lang w:val="es-ES_tradnl"/>
        </w:rPr>
        <w:t xml:space="preserve"> </w:t>
      </w:r>
      <w:r w:rsidR="00E31BFA" w:rsidRPr="007C5843">
        <w:rPr>
          <w:rFonts w:ascii="Arial" w:hAnsi="Arial" w:cs="Arial"/>
          <w:bCs/>
          <w:iCs/>
          <w:color w:val="4472C4" w:themeColor="accent5"/>
          <w:lang w:val="es-ES_tradnl"/>
        </w:rPr>
        <w:t xml:space="preserve">en </w:t>
      </w:r>
      <w:r w:rsidR="003662C3" w:rsidRPr="007C5843">
        <w:rPr>
          <w:rFonts w:ascii="Arial" w:hAnsi="Arial" w:cs="Arial"/>
          <w:bCs/>
          <w:iCs/>
          <w:color w:val="4472C4" w:themeColor="accent5"/>
          <w:lang w:val="es-ES_tradnl"/>
        </w:rPr>
        <w:t xml:space="preserve">todo tipo de proceso </w:t>
      </w:r>
      <w:r w:rsidRPr="007C5843">
        <w:rPr>
          <w:rFonts w:ascii="Arial" w:hAnsi="Arial" w:cs="Arial"/>
          <w:bCs/>
          <w:iCs/>
          <w:color w:val="4472C4" w:themeColor="accent5"/>
          <w:lang w:val="es-ES_tradnl"/>
        </w:rPr>
        <w:t xml:space="preserve">como acreditación inicial, mantenimiento de la acreditación, renovación, etc. </w:t>
      </w:r>
    </w:p>
    <w:p w14:paraId="29EFE0B7" w14:textId="728C9083" w:rsidR="00A2033C" w:rsidRPr="007C5843" w:rsidRDefault="00A2033C" w:rsidP="00A90A3C">
      <w:pPr>
        <w:pStyle w:val="Prrafodelista"/>
        <w:numPr>
          <w:ilvl w:val="0"/>
          <w:numId w:val="3"/>
        </w:numPr>
        <w:jc w:val="both"/>
        <w:rPr>
          <w:rFonts w:ascii="Arial" w:hAnsi="Arial" w:cs="Arial"/>
          <w:bCs/>
          <w:iCs/>
          <w:color w:val="4472C4" w:themeColor="accent5"/>
          <w:lang w:val="es-ES_tradnl"/>
        </w:rPr>
      </w:pPr>
      <w:r w:rsidRPr="007C5843">
        <w:rPr>
          <w:rFonts w:ascii="Arial" w:hAnsi="Arial" w:cs="Arial"/>
          <w:color w:val="4472C4" w:themeColor="accent5"/>
        </w:rPr>
        <w:t>El equipo evaluador debe asegurarse de que el cierre de una NC sea satisfactorio para recomendar una evaluación y/o testificación de seguimiento.</w:t>
      </w:r>
    </w:p>
    <w:p w14:paraId="162EB919" w14:textId="2B118D4B" w:rsidR="00A90A3C" w:rsidRPr="007C5843" w:rsidRDefault="00A2033C" w:rsidP="00A2033C">
      <w:pPr>
        <w:pStyle w:val="Prrafodelista"/>
        <w:numPr>
          <w:ilvl w:val="0"/>
          <w:numId w:val="3"/>
        </w:numPr>
        <w:spacing w:before="40" w:after="40" w:line="276" w:lineRule="auto"/>
        <w:jc w:val="both"/>
        <w:rPr>
          <w:rFonts w:ascii="Arial" w:hAnsi="Arial" w:cs="Arial"/>
          <w:color w:val="4472C4" w:themeColor="accent5"/>
          <w:lang w:val="es-ES_tradnl"/>
        </w:rPr>
      </w:pPr>
      <w:r w:rsidRPr="007C5843">
        <w:rPr>
          <w:rFonts w:ascii="Arial" w:hAnsi="Arial" w:cs="Arial"/>
          <w:bCs/>
          <w:iCs/>
          <w:color w:val="4472C4" w:themeColor="accent5"/>
          <w:lang w:val="es-ES_tradnl"/>
        </w:rPr>
        <w:t>Para los casos en que se recomiende el seguimiento, el mismo s</w:t>
      </w:r>
      <w:r w:rsidR="00323F69" w:rsidRPr="007C5843">
        <w:rPr>
          <w:rFonts w:ascii="Arial" w:hAnsi="Arial" w:cs="Arial"/>
          <w:bCs/>
          <w:iCs/>
          <w:color w:val="4472C4" w:themeColor="accent5"/>
          <w:lang w:val="es-ES_tradnl"/>
        </w:rPr>
        <w:t xml:space="preserve">erá </w:t>
      </w:r>
      <w:r w:rsidRPr="007C5843">
        <w:rPr>
          <w:rFonts w:ascii="Arial" w:hAnsi="Arial" w:cs="Arial"/>
          <w:bCs/>
          <w:iCs/>
          <w:color w:val="4472C4" w:themeColor="accent5"/>
          <w:lang w:val="es-ES_tradnl"/>
        </w:rPr>
        <w:t xml:space="preserve">confirmado por parte del director de área técnica a través de </w:t>
      </w:r>
      <w:r w:rsidR="003662C3" w:rsidRPr="007C5843">
        <w:rPr>
          <w:rFonts w:ascii="Arial" w:hAnsi="Arial" w:cs="Arial"/>
          <w:bCs/>
          <w:iCs/>
          <w:color w:val="4472C4" w:themeColor="accent5"/>
          <w:lang w:val="es-ES_tradnl"/>
        </w:rPr>
        <w:t>Quipux.</w:t>
      </w:r>
    </w:p>
    <w:p w14:paraId="3825985E" w14:textId="58BCA7D9" w:rsidR="003D3F24" w:rsidRPr="007C5843" w:rsidRDefault="00433A10" w:rsidP="003D3F24">
      <w:pPr>
        <w:pStyle w:val="Prrafodelista"/>
        <w:numPr>
          <w:ilvl w:val="0"/>
          <w:numId w:val="3"/>
        </w:numPr>
        <w:spacing w:before="40" w:after="40"/>
        <w:jc w:val="both"/>
        <w:rPr>
          <w:rFonts w:ascii="Arial" w:hAnsi="Arial" w:cs="Arial"/>
          <w:iCs/>
          <w:color w:val="4472C4" w:themeColor="accent5"/>
          <w:szCs w:val="24"/>
          <w:lang w:val="es-ES_tradnl"/>
        </w:rPr>
      </w:pPr>
      <w:r w:rsidRPr="007C5843">
        <w:rPr>
          <w:rFonts w:ascii="Arial" w:hAnsi="Arial" w:cs="Arial"/>
          <w:iCs/>
          <w:color w:val="4472C4" w:themeColor="accent5"/>
          <w:szCs w:val="24"/>
          <w:lang w:val="es-ES_tradnl"/>
        </w:rPr>
        <w:t>El a</w:t>
      </w:r>
      <w:r w:rsidR="00BB6454" w:rsidRPr="007C5843">
        <w:rPr>
          <w:rFonts w:ascii="Arial" w:hAnsi="Arial" w:cs="Arial"/>
          <w:iCs/>
          <w:color w:val="4472C4" w:themeColor="accent5"/>
          <w:szCs w:val="24"/>
          <w:lang w:val="es-ES_tradnl"/>
        </w:rPr>
        <w:t>lcance de acreditación para testificaciones</w:t>
      </w:r>
      <w:r w:rsidRPr="007C5843">
        <w:rPr>
          <w:rFonts w:ascii="Arial" w:hAnsi="Arial" w:cs="Arial"/>
          <w:iCs/>
          <w:color w:val="4472C4" w:themeColor="accent5"/>
          <w:szCs w:val="24"/>
          <w:lang w:val="es-ES_tradnl"/>
        </w:rPr>
        <w:t xml:space="preserve"> solo debe ser anexado en el caso de Laboratorios, para certificación e inspección no se debe </w:t>
      </w:r>
      <w:r w:rsidR="00CD326C" w:rsidRPr="007C5843">
        <w:rPr>
          <w:rFonts w:ascii="Arial" w:hAnsi="Arial" w:cs="Arial"/>
          <w:iCs/>
          <w:color w:val="4472C4" w:themeColor="accent5"/>
          <w:szCs w:val="24"/>
          <w:lang w:val="es-ES_tradnl"/>
        </w:rPr>
        <w:t>adjuntar</w:t>
      </w:r>
      <w:r w:rsidRPr="007C5843">
        <w:rPr>
          <w:rFonts w:ascii="Arial" w:hAnsi="Arial" w:cs="Arial"/>
          <w:iCs/>
          <w:color w:val="4472C4" w:themeColor="accent5"/>
          <w:szCs w:val="24"/>
          <w:lang w:val="es-ES_tradnl"/>
        </w:rPr>
        <w:t>.</w:t>
      </w:r>
    </w:p>
    <w:p w14:paraId="15530E11" w14:textId="6A836613" w:rsidR="003D3F24" w:rsidRPr="007C5843" w:rsidRDefault="003D3F24" w:rsidP="003D3F24">
      <w:pPr>
        <w:pStyle w:val="Prrafodelista"/>
        <w:numPr>
          <w:ilvl w:val="0"/>
          <w:numId w:val="3"/>
        </w:numPr>
        <w:jc w:val="both"/>
        <w:rPr>
          <w:rFonts w:ascii="Arial" w:hAnsi="Arial" w:cs="Arial"/>
          <w:iCs/>
          <w:color w:val="4472C4" w:themeColor="accent5"/>
          <w:szCs w:val="24"/>
          <w:lang w:val="es-ES_tradnl"/>
        </w:rPr>
      </w:pPr>
      <w:r w:rsidRPr="007C5843">
        <w:rPr>
          <w:rFonts w:ascii="Arial" w:hAnsi="Arial" w:cs="Arial"/>
          <w:iCs/>
          <w:color w:val="4472C4" w:themeColor="accent5"/>
          <w:szCs w:val="24"/>
          <w:lang w:val="es-ES_tradnl"/>
        </w:rPr>
        <w:t>El evaluador líder describir</w:t>
      </w:r>
      <w:r w:rsidR="005377A7" w:rsidRPr="007C5843">
        <w:rPr>
          <w:rFonts w:ascii="Arial" w:hAnsi="Arial" w:cs="Arial"/>
          <w:iCs/>
          <w:color w:val="4472C4" w:themeColor="accent5"/>
          <w:szCs w:val="24"/>
          <w:lang w:val="es-ES_tradnl"/>
        </w:rPr>
        <w:t>á</w:t>
      </w:r>
      <w:r w:rsidRPr="007C5843">
        <w:rPr>
          <w:rFonts w:ascii="Arial" w:hAnsi="Arial" w:cs="Arial"/>
          <w:iCs/>
          <w:color w:val="4472C4" w:themeColor="accent5"/>
          <w:szCs w:val="24"/>
          <w:lang w:val="es-ES_tradnl"/>
        </w:rPr>
        <w:t xml:space="preserve"> el alcance de acreditación al final</w:t>
      </w:r>
      <w:r w:rsidR="005377A7" w:rsidRPr="007C5843">
        <w:rPr>
          <w:rFonts w:ascii="Arial" w:hAnsi="Arial" w:cs="Arial"/>
          <w:iCs/>
          <w:color w:val="4472C4" w:themeColor="accent5"/>
          <w:szCs w:val="24"/>
          <w:lang w:val="es-ES_tradnl"/>
        </w:rPr>
        <w:t xml:space="preserve">izar </w:t>
      </w:r>
      <w:r w:rsidRPr="007C5843">
        <w:rPr>
          <w:rFonts w:ascii="Arial" w:hAnsi="Arial" w:cs="Arial"/>
          <w:iCs/>
          <w:color w:val="4472C4" w:themeColor="accent5"/>
          <w:szCs w:val="24"/>
          <w:lang w:val="es-ES_tradnl"/>
        </w:rPr>
        <w:t>la etapa de la revisión de acciones correctivas y gestión de no conformidades. Se debe anexar o de</w:t>
      </w:r>
      <w:r w:rsidR="005377A7" w:rsidRPr="007C5843">
        <w:rPr>
          <w:rFonts w:ascii="Arial" w:hAnsi="Arial" w:cs="Arial"/>
          <w:iCs/>
          <w:color w:val="4472C4" w:themeColor="accent5"/>
          <w:szCs w:val="24"/>
          <w:lang w:val="es-ES_tradnl"/>
        </w:rPr>
        <w:t xml:space="preserve">tallar en este documento </w:t>
      </w:r>
      <w:r w:rsidRPr="007C5843">
        <w:rPr>
          <w:rFonts w:ascii="Arial" w:hAnsi="Arial" w:cs="Arial"/>
          <w:iCs/>
          <w:color w:val="4472C4" w:themeColor="accent5"/>
          <w:szCs w:val="24"/>
          <w:lang w:val="es-ES_tradnl"/>
        </w:rPr>
        <w:t>el alcance</w:t>
      </w:r>
      <w:r w:rsidR="005377A7" w:rsidRPr="007C5843">
        <w:rPr>
          <w:rFonts w:ascii="Arial" w:hAnsi="Arial" w:cs="Arial"/>
          <w:iCs/>
          <w:color w:val="4472C4" w:themeColor="accent5"/>
          <w:szCs w:val="24"/>
          <w:lang w:val="es-ES_tradnl"/>
        </w:rPr>
        <w:t xml:space="preserve"> de acreditación.</w:t>
      </w:r>
    </w:p>
    <w:p w14:paraId="50CC5413" w14:textId="13FA568B" w:rsidR="000A58ED" w:rsidRPr="007C5843" w:rsidRDefault="000A58ED" w:rsidP="00F975F7">
      <w:pPr>
        <w:pStyle w:val="Prrafodelista"/>
        <w:numPr>
          <w:ilvl w:val="0"/>
          <w:numId w:val="3"/>
        </w:numPr>
        <w:jc w:val="both"/>
        <w:rPr>
          <w:rFonts w:ascii="Arial" w:hAnsi="Arial" w:cs="Arial"/>
          <w:iCs/>
          <w:color w:val="4472C4" w:themeColor="accent5"/>
          <w:szCs w:val="24"/>
          <w:lang w:val="es-ES_tradnl"/>
        </w:rPr>
      </w:pPr>
      <w:r w:rsidRPr="007C5843">
        <w:rPr>
          <w:rFonts w:ascii="Arial" w:hAnsi="Arial" w:cs="Arial"/>
          <w:iCs/>
          <w:color w:val="4472C4" w:themeColor="accent5"/>
          <w:szCs w:val="24"/>
          <w:lang w:val="es-ES_tradnl"/>
        </w:rPr>
        <w:t>El evaluador líder deberá confirmar la participación del OEC en ensayos de aptitud (EA) y/o comparaciones interlaboratorio (CIL) diferentes de EA, una vez finalizada la revisión del tratamiento de las no conformidades, conforme a las opciones establecidas en el CR GA08 (opciones 1 a 4).</w:t>
      </w:r>
    </w:p>
    <w:p w14:paraId="01542A4C" w14:textId="3FF4B103" w:rsidR="003D3F24" w:rsidRPr="007C5843" w:rsidRDefault="003D3F24" w:rsidP="00D53B2F">
      <w:pPr>
        <w:pStyle w:val="Prrafodelista"/>
        <w:numPr>
          <w:ilvl w:val="0"/>
          <w:numId w:val="3"/>
        </w:numPr>
        <w:spacing w:before="40" w:after="40" w:line="276" w:lineRule="auto"/>
        <w:jc w:val="both"/>
        <w:rPr>
          <w:rFonts w:ascii="Arial" w:hAnsi="Arial" w:cs="Arial"/>
          <w:color w:val="4472C4" w:themeColor="accent5"/>
          <w:lang w:val="es-ES_tradnl"/>
        </w:rPr>
      </w:pPr>
      <w:r w:rsidRPr="007C5843">
        <w:rPr>
          <w:rFonts w:ascii="Arial" w:hAnsi="Arial" w:cs="Arial"/>
          <w:color w:val="4472C4" w:themeColor="accent5"/>
          <w:lang w:val="es-ES_tradnl"/>
        </w:rPr>
        <w:t xml:space="preserve">En algún caso, si el proceso es realizado fuera del sistema </w:t>
      </w:r>
      <w:r w:rsidR="00182F79" w:rsidRPr="007C5843">
        <w:rPr>
          <w:rFonts w:ascii="Arial" w:hAnsi="Arial" w:cs="Arial"/>
          <w:color w:val="4472C4" w:themeColor="accent5"/>
          <w:lang w:val="es-ES_tradnl"/>
        </w:rPr>
        <w:t>HERRAMIENTA DE GESTIÓN DIGITAL ACREDITA</w:t>
      </w:r>
      <w:r w:rsidRPr="007C5843">
        <w:rPr>
          <w:rFonts w:ascii="Arial" w:hAnsi="Arial" w:cs="Arial"/>
          <w:color w:val="4472C4" w:themeColor="accent5"/>
          <w:lang w:val="es-ES_tradnl"/>
        </w:rPr>
        <w:t xml:space="preserve">, este informe debe contener el alcance de acreditación en el formato que le corresponde a cada esquema de acreditación. </w:t>
      </w:r>
    </w:p>
    <w:p w14:paraId="04C35CFF" w14:textId="75587657" w:rsidR="00A2033C" w:rsidRPr="007C5843" w:rsidRDefault="00A2033C" w:rsidP="0056799D">
      <w:pPr>
        <w:pStyle w:val="Prrafodelista"/>
        <w:numPr>
          <w:ilvl w:val="0"/>
          <w:numId w:val="3"/>
        </w:numPr>
        <w:jc w:val="both"/>
        <w:rPr>
          <w:rFonts w:ascii="Arial" w:hAnsi="Arial" w:cs="Arial"/>
          <w:iCs/>
          <w:color w:val="4472C4" w:themeColor="accent5"/>
          <w:szCs w:val="24"/>
          <w:lang w:val="es-ES_tradnl"/>
        </w:rPr>
      </w:pPr>
      <w:r w:rsidRPr="007C5843">
        <w:rPr>
          <w:rFonts w:ascii="Arial" w:hAnsi="Arial" w:cs="Arial"/>
          <w:iCs/>
          <w:color w:val="4472C4" w:themeColor="accent5"/>
          <w:szCs w:val="24"/>
          <w:lang w:val="es-ES_tradnl"/>
        </w:rPr>
        <w:t xml:space="preserve">El evaluador líder se asegurará de que en el </w:t>
      </w:r>
      <w:r w:rsidR="00182F79" w:rsidRPr="007C5843">
        <w:rPr>
          <w:rFonts w:ascii="Arial" w:hAnsi="Arial" w:cs="Arial"/>
          <w:iCs/>
          <w:color w:val="4472C4" w:themeColor="accent5"/>
          <w:szCs w:val="24"/>
          <w:lang w:val="es-ES_tradnl"/>
        </w:rPr>
        <w:t>HERRAMIENTA DE GESTIÓN DIGITAL ACREDITA</w:t>
      </w:r>
      <w:r w:rsidRPr="007C5843">
        <w:rPr>
          <w:rFonts w:ascii="Arial" w:hAnsi="Arial" w:cs="Arial"/>
          <w:iCs/>
          <w:color w:val="4472C4" w:themeColor="accent5"/>
          <w:szCs w:val="24"/>
          <w:lang w:val="es-ES_tradnl"/>
        </w:rPr>
        <w:t>se encuentren todos los productos de su responsabilidad, incluyendo este informe con todas sus entregas y que todos los registros estén debidamente diligenciados.</w:t>
      </w:r>
    </w:p>
    <w:p w14:paraId="25C268AD" w14:textId="4D943F94" w:rsidR="00A90A3C" w:rsidRPr="007C5843" w:rsidRDefault="00A90A3C" w:rsidP="00CD326C">
      <w:pPr>
        <w:jc w:val="both"/>
        <w:rPr>
          <w:rFonts w:ascii="Arial" w:hAnsi="Arial" w:cs="Arial"/>
          <w:iCs/>
          <w:color w:val="4472C4" w:themeColor="accent5"/>
          <w:szCs w:val="24"/>
          <w:lang w:val="es-ES_tradnl"/>
        </w:rPr>
      </w:pPr>
    </w:p>
    <w:p w14:paraId="19FA4434" w14:textId="77777777" w:rsidR="00F975F7" w:rsidRPr="007C5843" w:rsidRDefault="00F975F7" w:rsidP="00A90A3C">
      <w:pPr>
        <w:pStyle w:val="Prrafodelista"/>
        <w:jc w:val="both"/>
        <w:rPr>
          <w:rFonts w:ascii="Arial" w:hAnsi="Arial" w:cs="Arial"/>
          <w:iCs/>
          <w:color w:val="4472C4" w:themeColor="accent5"/>
          <w:szCs w:val="24"/>
          <w:lang w:val="es-ES_tradnl"/>
        </w:rPr>
      </w:pPr>
    </w:p>
    <w:p w14:paraId="2657CFCE" w14:textId="77777777" w:rsidR="00A90A3C" w:rsidRPr="007C5843" w:rsidRDefault="00A90A3C" w:rsidP="00FC70C4">
      <w:pPr>
        <w:rPr>
          <w:rFonts w:ascii="Arial" w:hAnsi="Arial" w:cs="Arial"/>
          <w:color w:val="4472C4" w:themeColor="accent5"/>
          <w:lang w:val="es-ES_tradnl"/>
        </w:rPr>
      </w:pPr>
    </w:p>
    <w:p w14:paraId="3F0A1585" w14:textId="789C2D15" w:rsidR="00CC62A3" w:rsidRPr="007C5843" w:rsidRDefault="00CC62A3" w:rsidP="00FC70C4">
      <w:pPr>
        <w:rPr>
          <w:rFonts w:ascii="Arial" w:hAnsi="Arial" w:cs="Arial"/>
          <w:lang w:val="es-ES_tradnl"/>
        </w:rPr>
      </w:pPr>
    </w:p>
    <w:p w14:paraId="286C07B4" w14:textId="77777777" w:rsidR="00912BB5" w:rsidRPr="007C5843" w:rsidRDefault="00912BB5" w:rsidP="00FC70C4">
      <w:pPr>
        <w:rPr>
          <w:rFonts w:ascii="Arial" w:hAnsi="Arial" w:cs="Arial"/>
          <w:lang w:val="es-ES_tradnl"/>
        </w:rPr>
      </w:pPr>
    </w:p>
    <w:p w14:paraId="2918D23E" w14:textId="77777777" w:rsidR="002E4821" w:rsidRPr="007C5843" w:rsidRDefault="002E4821" w:rsidP="00912BB5">
      <w:pPr>
        <w:jc w:val="center"/>
        <w:rPr>
          <w:rFonts w:ascii="Arial" w:hAnsi="Arial" w:cs="Arial"/>
          <w:b/>
        </w:rPr>
      </w:pPr>
    </w:p>
    <w:p w14:paraId="7F6F69B0" w14:textId="77777777" w:rsidR="002E4821" w:rsidRPr="007C5843" w:rsidRDefault="002E4821" w:rsidP="00912BB5">
      <w:pPr>
        <w:jc w:val="center"/>
        <w:rPr>
          <w:rFonts w:ascii="Arial" w:hAnsi="Arial" w:cs="Arial"/>
          <w:b/>
        </w:rPr>
      </w:pPr>
    </w:p>
    <w:p w14:paraId="7764DED3" w14:textId="2A022451" w:rsidR="002E4821" w:rsidRDefault="002E4821" w:rsidP="00912BB5">
      <w:pPr>
        <w:jc w:val="center"/>
        <w:rPr>
          <w:rFonts w:ascii="Arial" w:hAnsi="Arial" w:cs="Arial"/>
          <w:b/>
        </w:rPr>
      </w:pPr>
    </w:p>
    <w:p w14:paraId="2F37F4A5" w14:textId="57B1C253" w:rsidR="006460DA" w:rsidRDefault="006460DA" w:rsidP="00912BB5">
      <w:pPr>
        <w:jc w:val="center"/>
        <w:rPr>
          <w:rFonts w:ascii="Arial" w:hAnsi="Arial" w:cs="Arial"/>
          <w:b/>
        </w:rPr>
      </w:pPr>
    </w:p>
    <w:p w14:paraId="5978C4E4" w14:textId="74F53D31" w:rsidR="006460DA" w:rsidRDefault="006460DA" w:rsidP="00912BB5">
      <w:pPr>
        <w:jc w:val="center"/>
        <w:rPr>
          <w:rFonts w:ascii="Arial" w:hAnsi="Arial" w:cs="Arial"/>
          <w:b/>
        </w:rPr>
      </w:pPr>
    </w:p>
    <w:p w14:paraId="7F3981C0" w14:textId="3068F04D" w:rsidR="006460DA" w:rsidRDefault="006460DA" w:rsidP="00912BB5">
      <w:pPr>
        <w:jc w:val="center"/>
        <w:rPr>
          <w:rFonts w:ascii="Arial" w:hAnsi="Arial" w:cs="Arial"/>
          <w:b/>
        </w:rPr>
      </w:pPr>
    </w:p>
    <w:p w14:paraId="44D78606" w14:textId="48FF4FBA" w:rsidR="006460DA" w:rsidRDefault="006460DA" w:rsidP="00912BB5">
      <w:pPr>
        <w:jc w:val="center"/>
        <w:rPr>
          <w:rFonts w:ascii="Arial" w:hAnsi="Arial" w:cs="Arial"/>
          <w:b/>
        </w:rPr>
      </w:pPr>
    </w:p>
    <w:p w14:paraId="05A26D03" w14:textId="595F85BD" w:rsidR="006460DA" w:rsidRDefault="006460DA" w:rsidP="00912BB5">
      <w:pPr>
        <w:jc w:val="center"/>
        <w:rPr>
          <w:rFonts w:ascii="Arial" w:hAnsi="Arial" w:cs="Arial"/>
          <w:b/>
        </w:rPr>
      </w:pPr>
    </w:p>
    <w:p w14:paraId="409A8943" w14:textId="5AA6967A" w:rsidR="006460DA" w:rsidRDefault="006460DA" w:rsidP="00912BB5">
      <w:pPr>
        <w:jc w:val="center"/>
        <w:rPr>
          <w:rFonts w:ascii="Arial" w:hAnsi="Arial" w:cs="Arial"/>
          <w:b/>
        </w:rPr>
      </w:pPr>
    </w:p>
    <w:p w14:paraId="43E7A016" w14:textId="3E00B57F" w:rsidR="006460DA" w:rsidRDefault="006460DA" w:rsidP="00912BB5">
      <w:pPr>
        <w:jc w:val="center"/>
        <w:rPr>
          <w:rFonts w:ascii="Arial" w:hAnsi="Arial" w:cs="Arial"/>
          <w:b/>
        </w:rPr>
      </w:pPr>
    </w:p>
    <w:p w14:paraId="3C3FA30D" w14:textId="2701876A" w:rsidR="006460DA" w:rsidRDefault="006460DA" w:rsidP="00912BB5">
      <w:pPr>
        <w:jc w:val="center"/>
        <w:rPr>
          <w:rFonts w:ascii="Arial" w:hAnsi="Arial" w:cs="Arial"/>
          <w:b/>
        </w:rPr>
      </w:pPr>
    </w:p>
    <w:p w14:paraId="00B4A363" w14:textId="71D1AB57" w:rsidR="006460DA" w:rsidRDefault="006460DA" w:rsidP="00912BB5">
      <w:pPr>
        <w:jc w:val="center"/>
        <w:rPr>
          <w:rFonts w:ascii="Arial" w:hAnsi="Arial" w:cs="Arial"/>
          <w:b/>
        </w:rPr>
      </w:pPr>
    </w:p>
    <w:p w14:paraId="13A71A20" w14:textId="77777777" w:rsidR="006460DA" w:rsidRPr="007C5843" w:rsidRDefault="006460DA" w:rsidP="00912BB5">
      <w:pPr>
        <w:jc w:val="center"/>
        <w:rPr>
          <w:rFonts w:ascii="Arial" w:hAnsi="Arial" w:cs="Arial"/>
          <w:b/>
        </w:rPr>
      </w:pPr>
    </w:p>
    <w:p w14:paraId="6F82733D" w14:textId="77777777" w:rsidR="002E4821" w:rsidRPr="007C5843" w:rsidRDefault="002E4821" w:rsidP="00912BB5">
      <w:pPr>
        <w:jc w:val="center"/>
        <w:rPr>
          <w:rFonts w:ascii="Arial" w:hAnsi="Arial" w:cs="Arial"/>
          <w:b/>
        </w:rPr>
      </w:pPr>
    </w:p>
    <w:p w14:paraId="613949EA" w14:textId="77777777" w:rsidR="002E4821" w:rsidRPr="007C5843" w:rsidRDefault="002E4821" w:rsidP="00912BB5">
      <w:pPr>
        <w:jc w:val="center"/>
        <w:rPr>
          <w:rFonts w:ascii="Arial" w:hAnsi="Arial" w:cs="Arial"/>
          <w:b/>
        </w:rPr>
      </w:pPr>
    </w:p>
    <w:p w14:paraId="3355854B" w14:textId="77777777" w:rsidR="002E4821" w:rsidRPr="007C5843" w:rsidRDefault="002E4821" w:rsidP="00912BB5">
      <w:pPr>
        <w:jc w:val="center"/>
        <w:rPr>
          <w:rFonts w:ascii="Arial" w:hAnsi="Arial" w:cs="Arial"/>
          <w:b/>
        </w:rPr>
      </w:pPr>
    </w:p>
    <w:p w14:paraId="6BCF4B2C" w14:textId="2967E5FB" w:rsidR="002E4821" w:rsidRPr="007C5843" w:rsidRDefault="002E4821" w:rsidP="00CE4956">
      <w:pPr>
        <w:rPr>
          <w:rFonts w:ascii="Arial" w:hAnsi="Arial" w:cs="Arial"/>
          <w:b/>
        </w:rPr>
      </w:pPr>
      <w:bookmarkStart w:id="1" w:name="_GoBack"/>
      <w:bookmarkEnd w:id="1"/>
    </w:p>
    <w:sectPr w:rsidR="002E4821" w:rsidRPr="007C5843" w:rsidSect="00BC0FD8">
      <w:headerReference w:type="default" r:id="rId10"/>
      <w:footerReference w:type="default" r:id="rId11"/>
      <w:headerReference w:type="first" r:id="rId12"/>
      <w:footerReference w:type="first" r:id="rId13"/>
      <w:type w:val="nextColumn"/>
      <w:pgSz w:w="16840" w:h="11907" w:orient="landscape" w:code="9"/>
      <w:pgMar w:top="1276" w:right="1843" w:bottom="1287" w:left="567"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C545A" w16cex:dateUtc="2025-07-24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83C18" w16cid:durableId="2C2C545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46C1B" w14:textId="77777777" w:rsidR="006E4B01" w:rsidRDefault="006E4B01">
      <w:r>
        <w:separator/>
      </w:r>
    </w:p>
  </w:endnote>
  <w:endnote w:type="continuationSeparator" w:id="0">
    <w:p w14:paraId="0893C5E9" w14:textId="77777777" w:rsidR="006E4B01" w:rsidRDefault="006E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B21F" w14:textId="0150E214" w:rsidR="006E4B01" w:rsidRPr="0025046B" w:rsidRDefault="006E4B01" w:rsidP="0025046B">
    <w:pPr>
      <w:pStyle w:val="Piedepgina"/>
      <w:ind w:right="360"/>
      <w:rPr>
        <w:sz w:val="16"/>
        <w:szCs w:val="16"/>
      </w:rPr>
    </w:pPr>
    <w:r>
      <w:rPr>
        <w:rFonts w:ascii="Arial" w:hAnsi="Arial" w:cs="Arial"/>
        <w:sz w:val="16"/>
        <w:szCs w:val="16"/>
      </w:rPr>
      <w:t xml:space="preserve">F PO04 19 R01 </w:t>
    </w:r>
    <w:r w:rsidRPr="0025046B">
      <w:rPr>
        <w:rFonts w:ascii="Arial" w:hAnsi="Arial" w:cs="Arial"/>
        <w:sz w:val="16"/>
        <w:szCs w:val="16"/>
      </w:rPr>
      <w:t xml:space="preserve">                                </w:t>
    </w:r>
    <w:r w:rsidRPr="0025046B">
      <w:rPr>
        <w:sz w:val="16"/>
        <w:szCs w:val="16"/>
      </w:rPr>
      <w:t xml:space="preserve">                                                                                                     </w:t>
    </w:r>
    <w:r>
      <w:rPr>
        <w:sz w:val="16"/>
        <w:szCs w:val="16"/>
      </w:rPr>
      <w:t xml:space="preserve">                                 </w:t>
    </w:r>
    <w:r w:rsidRPr="0025046B">
      <w:rPr>
        <w:rFonts w:ascii="Arial" w:hAnsi="Arial" w:cs="Arial"/>
        <w:sz w:val="16"/>
        <w:szCs w:val="16"/>
      </w:rPr>
      <w:t>Pág</w:t>
    </w:r>
    <w:r>
      <w:rPr>
        <w:rFonts w:ascii="Arial" w:hAnsi="Arial" w:cs="Arial"/>
        <w:sz w:val="16"/>
        <w:szCs w:val="16"/>
      </w:rPr>
      <w:t xml:space="preserve">. </w:t>
    </w:r>
    <w:r w:rsidRPr="0025046B">
      <w:rPr>
        <w:rFonts w:ascii="Arial" w:hAnsi="Arial" w:cs="Arial"/>
        <w:sz w:val="16"/>
        <w:szCs w:val="16"/>
      </w:rPr>
      <w:fldChar w:fldCharType="begin"/>
    </w:r>
    <w:r w:rsidRPr="0025046B">
      <w:rPr>
        <w:rFonts w:ascii="Arial" w:hAnsi="Arial" w:cs="Arial"/>
        <w:sz w:val="16"/>
        <w:szCs w:val="16"/>
      </w:rPr>
      <w:instrText xml:space="preserve"> PAGE </w:instrText>
    </w:r>
    <w:r w:rsidRPr="0025046B">
      <w:rPr>
        <w:rFonts w:ascii="Arial" w:hAnsi="Arial" w:cs="Arial"/>
        <w:sz w:val="16"/>
        <w:szCs w:val="16"/>
      </w:rPr>
      <w:fldChar w:fldCharType="separate"/>
    </w:r>
    <w:r w:rsidR="00CE4956">
      <w:rPr>
        <w:rFonts w:ascii="Arial" w:hAnsi="Arial" w:cs="Arial"/>
        <w:noProof/>
        <w:sz w:val="16"/>
        <w:szCs w:val="16"/>
      </w:rPr>
      <w:t>14</w:t>
    </w:r>
    <w:r w:rsidRPr="0025046B">
      <w:rPr>
        <w:rFonts w:ascii="Arial" w:hAnsi="Arial" w:cs="Arial"/>
        <w:sz w:val="16"/>
        <w:szCs w:val="16"/>
      </w:rPr>
      <w:fldChar w:fldCharType="end"/>
    </w:r>
    <w:r w:rsidRPr="0025046B">
      <w:rPr>
        <w:rFonts w:ascii="Arial" w:hAnsi="Arial" w:cs="Arial"/>
        <w:sz w:val="16"/>
        <w:szCs w:val="16"/>
      </w:rPr>
      <w:t xml:space="preserve"> de </w:t>
    </w:r>
    <w:r w:rsidRPr="0025046B">
      <w:rPr>
        <w:rFonts w:ascii="Arial" w:hAnsi="Arial" w:cs="Arial"/>
        <w:sz w:val="16"/>
        <w:szCs w:val="16"/>
      </w:rPr>
      <w:fldChar w:fldCharType="begin"/>
    </w:r>
    <w:r w:rsidRPr="0025046B">
      <w:rPr>
        <w:rFonts w:ascii="Arial" w:hAnsi="Arial" w:cs="Arial"/>
        <w:sz w:val="16"/>
        <w:szCs w:val="16"/>
      </w:rPr>
      <w:instrText xml:space="preserve"> NUMPAGES </w:instrText>
    </w:r>
    <w:r w:rsidRPr="0025046B">
      <w:rPr>
        <w:rFonts w:ascii="Arial" w:hAnsi="Arial" w:cs="Arial"/>
        <w:sz w:val="16"/>
        <w:szCs w:val="16"/>
      </w:rPr>
      <w:fldChar w:fldCharType="separate"/>
    </w:r>
    <w:r w:rsidR="00CE4956">
      <w:rPr>
        <w:rFonts w:ascii="Arial" w:hAnsi="Arial" w:cs="Arial"/>
        <w:noProof/>
        <w:sz w:val="16"/>
        <w:szCs w:val="16"/>
      </w:rPr>
      <w:t>14</w:t>
    </w:r>
    <w:r w:rsidRPr="0025046B">
      <w:rPr>
        <w:rFonts w:ascii="Arial" w:hAnsi="Arial" w:cs="Arial"/>
        <w:sz w:val="16"/>
        <w:szCs w:val="16"/>
      </w:rPr>
      <w:fldChar w:fldCharType="end"/>
    </w:r>
  </w:p>
  <w:p w14:paraId="4AEB14F2" w14:textId="77777777" w:rsidR="006E4B01" w:rsidRPr="00901A4B" w:rsidRDefault="006E4B01" w:rsidP="00523D86">
    <w:pPr>
      <w:pStyle w:val="Piedepgina"/>
      <w:ind w:right="360"/>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DE39" w14:textId="50079195" w:rsidR="006E4B01" w:rsidRPr="0025046B" w:rsidRDefault="006E4B01" w:rsidP="0025046B">
    <w:pPr>
      <w:pStyle w:val="Piedepgina"/>
      <w:ind w:right="360"/>
    </w:pPr>
    <w:r>
      <w:rPr>
        <w:rFonts w:ascii="Arial" w:hAnsi="Arial" w:cs="Arial"/>
        <w:sz w:val="16"/>
        <w:szCs w:val="16"/>
      </w:rPr>
      <w:t>F PO04 19 R01</w:t>
    </w:r>
    <w:r w:rsidRPr="0025046B">
      <w:rPr>
        <w:rFonts w:ascii="Arial" w:hAnsi="Arial" w:cs="Arial"/>
        <w:sz w:val="16"/>
        <w:szCs w:val="16"/>
      </w:rPr>
      <w:t xml:space="preserve">                              </w:t>
    </w:r>
    <w:r w:rsidRPr="0025046B">
      <w:rPr>
        <w:sz w:val="16"/>
        <w:szCs w:val="16"/>
      </w:rPr>
      <w:t xml:space="preserve">                                                                                                    </w:t>
    </w:r>
    <w:r>
      <w:rPr>
        <w:sz w:val="16"/>
        <w:szCs w:val="16"/>
      </w:rPr>
      <w:t xml:space="preserve">                                                                                                                                                                  </w:t>
    </w:r>
    <w:r w:rsidRPr="0025046B">
      <w:rPr>
        <w:sz w:val="16"/>
        <w:szCs w:val="16"/>
      </w:rPr>
      <w:t xml:space="preserve"> </w:t>
    </w:r>
    <w:r w:rsidRPr="0025046B">
      <w:rPr>
        <w:rFonts w:ascii="Arial" w:hAnsi="Arial" w:cs="Arial"/>
        <w:sz w:val="16"/>
        <w:szCs w:val="16"/>
      </w:rPr>
      <w:t>Pág</w:t>
    </w:r>
    <w:r>
      <w:rPr>
        <w:rFonts w:ascii="Arial" w:hAnsi="Arial" w:cs="Arial"/>
        <w:sz w:val="16"/>
        <w:szCs w:val="16"/>
      </w:rPr>
      <w:t>.</w:t>
    </w:r>
    <w:r w:rsidRPr="0025046B">
      <w:rPr>
        <w:rFonts w:ascii="Arial" w:hAnsi="Arial" w:cs="Arial"/>
        <w:sz w:val="16"/>
        <w:szCs w:val="16"/>
      </w:rPr>
      <w:t xml:space="preserve"> </w:t>
    </w:r>
    <w:r w:rsidRPr="0025046B">
      <w:rPr>
        <w:rFonts w:ascii="Arial" w:hAnsi="Arial" w:cs="Arial"/>
        <w:sz w:val="16"/>
        <w:szCs w:val="16"/>
      </w:rPr>
      <w:fldChar w:fldCharType="begin"/>
    </w:r>
    <w:r w:rsidRPr="0025046B">
      <w:rPr>
        <w:rFonts w:ascii="Arial" w:hAnsi="Arial" w:cs="Arial"/>
        <w:sz w:val="16"/>
        <w:szCs w:val="16"/>
      </w:rPr>
      <w:instrText xml:space="preserve"> PAGE </w:instrText>
    </w:r>
    <w:r w:rsidRPr="0025046B">
      <w:rPr>
        <w:rFonts w:ascii="Arial" w:hAnsi="Arial" w:cs="Arial"/>
        <w:sz w:val="16"/>
        <w:szCs w:val="16"/>
      </w:rPr>
      <w:fldChar w:fldCharType="separate"/>
    </w:r>
    <w:r w:rsidR="00CE4956">
      <w:rPr>
        <w:rFonts w:ascii="Arial" w:hAnsi="Arial" w:cs="Arial"/>
        <w:noProof/>
        <w:sz w:val="16"/>
        <w:szCs w:val="16"/>
      </w:rPr>
      <w:t>1</w:t>
    </w:r>
    <w:r w:rsidRPr="0025046B">
      <w:rPr>
        <w:rFonts w:ascii="Arial" w:hAnsi="Arial" w:cs="Arial"/>
        <w:sz w:val="16"/>
        <w:szCs w:val="16"/>
      </w:rPr>
      <w:fldChar w:fldCharType="end"/>
    </w:r>
    <w:r w:rsidRPr="0025046B">
      <w:rPr>
        <w:rFonts w:ascii="Arial" w:hAnsi="Arial" w:cs="Arial"/>
        <w:sz w:val="16"/>
        <w:szCs w:val="16"/>
      </w:rPr>
      <w:t xml:space="preserve"> de </w:t>
    </w:r>
    <w:r w:rsidRPr="0025046B">
      <w:rPr>
        <w:rFonts w:ascii="Arial" w:hAnsi="Arial" w:cs="Arial"/>
        <w:sz w:val="16"/>
        <w:szCs w:val="16"/>
      </w:rPr>
      <w:fldChar w:fldCharType="begin"/>
    </w:r>
    <w:r w:rsidRPr="0025046B">
      <w:rPr>
        <w:rFonts w:ascii="Arial" w:hAnsi="Arial" w:cs="Arial"/>
        <w:sz w:val="16"/>
        <w:szCs w:val="16"/>
      </w:rPr>
      <w:instrText xml:space="preserve"> NUMPAGES </w:instrText>
    </w:r>
    <w:r w:rsidRPr="0025046B">
      <w:rPr>
        <w:rFonts w:ascii="Arial" w:hAnsi="Arial" w:cs="Arial"/>
        <w:sz w:val="16"/>
        <w:szCs w:val="16"/>
      </w:rPr>
      <w:fldChar w:fldCharType="separate"/>
    </w:r>
    <w:r w:rsidR="00CE4956">
      <w:rPr>
        <w:rFonts w:ascii="Arial" w:hAnsi="Arial" w:cs="Arial"/>
        <w:noProof/>
        <w:sz w:val="16"/>
        <w:szCs w:val="16"/>
      </w:rPr>
      <w:t>14</w:t>
    </w:r>
    <w:r w:rsidRPr="0025046B">
      <w:rPr>
        <w:rFonts w:ascii="Arial" w:hAnsi="Arial" w:cs="Arial"/>
        <w:sz w:val="16"/>
        <w:szCs w:val="16"/>
      </w:rPr>
      <w:fldChar w:fldCharType="end"/>
    </w:r>
  </w:p>
  <w:p w14:paraId="4D0A1629" w14:textId="77777777" w:rsidR="006E4B01" w:rsidRPr="007D3737" w:rsidRDefault="006E4B01" w:rsidP="00523D86">
    <w:pPr>
      <w:pStyle w:val="Piedepgina"/>
      <w:rPr>
        <w:rFonts w:ascii="Arial" w:hAnsi="Arial" w:cs="Arial"/>
        <w:sz w:val="18"/>
        <w:szCs w:val="18"/>
      </w:rPr>
    </w:pPr>
  </w:p>
  <w:p w14:paraId="1700FA7D" w14:textId="77777777" w:rsidR="006E4B01" w:rsidRDefault="006E4B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D73E7" w14:textId="77777777" w:rsidR="006E4B01" w:rsidRDefault="006E4B01">
      <w:r>
        <w:separator/>
      </w:r>
    </w:p>
  </w:footnote>
  <w:footnote w:type="continuationSeparator" w:id="0">
    <w:p w14:paraId="0C26C36E" w14:textId="77777777" w:rsidR="006E4B01" w:rsidRDefault="006E4B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54DF" w14:textId="77777777" w:rsidR="006E4B01" w:rsidRPr="00CE7C15" w:rsidRDefault="006E4B01" w:rsidP="00D31976">
    <w:pPr>
      <w:pStyle w:val="Encabezado"/>
      <w:tabs>
        <w:tab w:val="clear" w:pos="4252"/>
        <w:tab w:val="clear" w:pos="8504"/>
        <w:tab w:val="center" w:pos="4419"/>
        <w:tab w:val="right" w:pos="8838"/>
      </w:tabs>
      <w:rPr>
        <w:rFonts w:ascii="Arial" w:hAnsi="Arial" w:cs="Arial"/>
        <w:sz w:val="16"/>
        <w:szCs w:val="16"/>
      </w:rPr>
    </w:pPr>
    <w:r w:rsidRPr="00CE7C15">
      <w:rPr>
        <w:rFonts w:ascii="Arial" w:hAnsi="Arial" w:cs="Arial"/>
        <w:sz w:val="16"/>
        <w:szCs w:val="16"/>
      </w:rPr>
      <w:t>Servicio de Acreditación Ecuatoriano - SAE</w:t>
    </w:r>
  </w:p>
  <w:p w14:paraId="6F4DB01F" w14:textId="7F41E4D1" w:rsidR="006E4B01" w:rsidRPr="0020747C" w:rsidRDefault="006E4B01" w:rsidP="00D31976">
    <w:pPr>
      <w:rPr>
        <w:rFonts w:ascii="Arial" w:hAnsi="Arial" w:cs="Arial"/>
        <w:sz w:val="16"/>
        <w:szCs w:val="16"/>
      </w:rPr>
    </w:pPr>
    <w:r>
      <w:rPr>
        <w:rFonts w:ascii="Arial" w:hAnsi="Arial" w:cs="Arial"/>
        <w:noProof/>
        <w:sz w:val="16"/>
        <w:szCs w:val="16"/>
        <w:lang w:val="en-US" w:eastAsia="en-US"/>
      </w:rPr>
      <mc:AlternateContent>
        <mc:Choice Requires="wps">
          <w:drawing>
            <wp:anchor distT="0" distB="0" distL="114300" distR="114300" simplePos="0" relativeHeight="251663360" behindDoc="0" locked="0" layoutInCell="1" allowOverlap="1" wp14:anchorId="70355FC3" wp14:editId="4AA7A530">
              <wp:simplePos x="0" y="0"/>
              <wp:positionH relativeFrom="column">
                <wp:posOffset>-14605</wp:posOffset>
              </wp:positionH>
              <wp:positionV relativeFrom="paragraph">
                <wp:posOffset>115901</wp:posOffset>
              </wp:positionV>
              <wp:extent cx="2623931" cy="0"/>
              <wp:effectExtent l="0" t="0" r="24130" b="19050"/>
              <wp:wrapNone/>
              <wp:docPr id="2" name="Conector recto 2"/>
              <wp:cNvGraphicFramePr/>
              <a:graphic xmlns:a="http://schemas.openxmlformats.org/drawingml/2006/main">
                <a:graphicData uri="http://schemas.microsoft.com/office/word/2010/wordprocessingShape">
                  <wps:wsp>
                    <wps:cNvCnPr/>
                    <wps:spPr>
                      <a:xfrm flipV="1">
                        <a:off x="0" y="0"/>
                        <a:ext cx="2623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E5965C" id="Conector recto 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9.15pt" to="205.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" strokecolor="black [3200]" strokeweight=".5pt">
              <v:stroke joinstyle="miter"/>
            </v:line>
          </w:pict>
        </mc:Fallback>
      </mc:AlternateContent>
    </w:r>
    <w:r w:rsidRPr="0020747C">
      <w:rPr>
        <w:rFonts w:ascii="Arial" w:hAnsi="Arial" w:cs="Arial"/>
        <w:sz w:val="16"/>
        <w:szCs w:val="16"/>
      </w:rPr>
      <w:t>Informe</w:t>
    </w:r>
    <w:r>
      <w:rPr>
        <w:rFonts w:ascii="Arial" w:hAnsi="Arial" w:cs="Arial"/>
        <w:sz w:val="16"/>
        <w:szCs w:val="16"/>
      </w:rPr>
      <w:t xml:space="preserve"> para el cierre de No Conformidades de OEC </w:t>
    </w:r>
    <w:r w:rsidRPr="007F40F5">
      <w:rPr>
        <w:rFonts w:ascii="Arial" w:hAnsi="Arial" w:cs="Arial"/>
        <w:bCs/>
        <w:iCs/>
        <w:sz w:val="16"/>
        <w:szCs w:val="16"/>
      </w:rPr>
      <w:t>y para la decisión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BFB4" w14:textId="77777777" w:rsidR="006E4B01" w:rsidRPr="00D7704F" w:rsidRDefault="006E4B01" w:rsidP="00F6695E">
    <w:pPr>
      <w:ind w:right="555"/>
      <w:jc w:val="center"/>
      <w:rPr>
        <w:rFonts w:ascii="Arial" w:hAnsi="Arial" w:cs="Arial"/>
        <w:b/>
        <w:sz w:val="14"/>
        <w:szCs w:val="16"/>
      </w:rPr>
    </w:pPr>
    <w:r>
      <w:rPr>
        <w:noProof/>
        <w:lang w:val="en-US" w:eastAsia="en-US"/>
      </w:rPr>
      <w:drawing>
        <wp:anchor distT="0" distB="0" distL="114300" distR="114300" simplePos="0" relativeHeight="251664384" behindDoc="0" locked="0" layoutInCell="1" allowOverlap="1" wp14:anchorId="1C790B44" wp14:editId="6AB1E799">
          <wp:simplePos x="0" y="0"/>
          <wp:positionH relativeFrom="margin">
            <wp:posOffset>-66733</wp:posOffset>
          </wp:positionH>
          <wp:positionV relativeFrom="paragraph">
            <wp:posOffset>-263179</wp:posOffset>
          </wp:positionV>
          <wp:extent cx="1695450" cy="56959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EEF3FA"/>
                      </a:clrFrom>
                      <a:clrTo>
                        <a:srgbClr val="EEF3FA">
                          <a:alpha val="0"/>
                        </a:srgbClr>
                      </a:clrTo>
                    </a:clrChange>
                    <a:extLst>
                      <a:ext uri="{28A0092B-C50C-407E-A947-70E740481C1C}">
                        <a14:useLocalDpi xmlns:a14="http://schemas.microsoft.com/office/drawing/2010/main" val="0"/>
                      </a:ext>
                    </a:extLst>
                  </a:blip>
                  <a:stretch>
                    <a:fillRect/>
                  </a:stretch>
                </pic:blipFill>
                <pic:spPr>
                  <a:xfrm>
                    <a:off x="0" y="0"/>
                    <a:ext cx="1695450" cy="569595"/>
                  </a:xfrm>
                  <a:prstGeom prst="rect">
                    <a:avLst/>
                  </a:prstGeom>
                </pic:spPr>
              </pic:pic>
            </a:graphicData>
          </a:graphic>
          <wp14:sizeRelH relativeFrom="page">
            <wp14:pctWidth>0</wp14:pctWidth>
          </wp14:sizeRelH>
          <wp14:sizeRelV relativeFrom="page">
            <wp14:pctHeight>0</wp14:pctHeight>
          </wp14:sizeRelV>
        </wp:anchor>
      </w:drawing>
    </w:r>
  </w:p>
  <w:p w14:paraId="261F1291" w14:textId="77777777" w:rsidR="006E4B01" w:rsidRDefault="006E4B01" w:rsidP="00F6695E">
    <w:pPr>
      <w:tabs>
        <w:tab w:val="left" w:pos="851"/>
      </w:tabs>
      <w:ind w:right="283"/>
      <w:jc w:val="center"/>
      <w:rPr>
        <w:rFonts w:ascii="Arial" w:hAnsi="Arial" w:cs="Arial"/>
        <w:b/>
        <w:sz w:val="22"/>
        <w:szCs w:val="24"/>
      </w:rPr>
    </w:pPr>
    <w:r>
      <w:rPr>
        <w:rFonts w:ascii="Arial" w:hAnsi="Arial" w:cs="Arial"/>
        <w:b/>
        <w:sz w:val="22"/>
        <w:szCs w:val="24"/>
      </w:rPr>
      <w:tab/>
      <w:t xml:space="preserve">                     </w:t>
    </w:r>
  </w:p>
  <w:p w14:paraId="111804AB" w14:textId="77777777" w:rsidR="006E4B01" w:rsidRPr="00A918E8" w:rsidRDefault="006E4B01" w:rsidP="00D55DD7">
    <w:pPr>
      <w:tabs>
        <w:tab w:val="left" w:pos="851"/>
      </w:tabs>
      <w:ind w:right="283"/>
      <w:jc w:val="center"/>
      <w:rPr>
        <w:rFonts w:ascii="Arial" w:hAnsi="Arial" w:cs="Arial"/>
        <w:b/>
        <w:sz w:val="22"/>
        <w:szCs w:val="24"/>
      </w:rPr>
    </w:pPr>
    <w:r w:rsidRPr="002D696E">
      <w:rPr>
        <w:rFonts w:ascii="Arial" w:hAnsi="Arial" w:cs="Arial"/>
        <w:b/>
        <w:sz w:val="22"/>
        <w:szCs w:val="24"/>
      </w:rPr>
      <w:t>INFORME PARA EL CIERRE DE NO CONFORMIDADES DE OEC Y PARA LA DECISIÓN</w:t>
    </w:r>
  </w:p>
  <w:p w14:paraId="6177CC3E" w14:textId="77777777" w:rsidR="006E4B01" w:rsidRPr="0025046B" w:rsidRDefault="006E4B01" w:rsidP="00523D86">
    <w:pPr>
      <w:ind w:right="-441"/>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E5D"/>
    <w:multiLevelType w:val="hybridMultilevel"/>
    <w:tmpl w:val="53F2BC98"/>
    <w:lvl w:ilvl="0" w:tplc="C908DF44">
      <w:start w:val="1"/>
      <w:numFmt w:val="decimal"/>
      <w:lvlText w:val="%1."/>
      <w:lvlJc w:val="left"/>
      <w:pPr>
        <w:ind w:left="720" w:hanging="360"/>
      </w:pPr>
      <w:rPr>
        <w:rFonts w:hint="default"/>
        <w:i w:val="0"/>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6F3FDC"/>
    <w:multiLevelType w:val="hybridMultilevel"/>
    <w:tmpl w:val="33DCEEE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7E620B7"/>
    <w:multiLevelType w:val="hybridMultilevel"/>
    <w:tmpl w:val="83E4471C"/>
    <w:lvl w:ilvl="0" w:tplc="EAE29556">
      <w:start w:val="1"/>
      <w:numFmt w:val="lowerRoman"/>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194219"/>
    <w:multiLevelType w:val="hybridMultilevel"/>
    <w:tmpl w:val="697AFE04"/>
    <w:lvl w:ilvl="0" w:tplc="EAE29556">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F933DED"/>
    <w:multiLevelType w:val="hybridMultilevel"/>
    <w:tmpl w:val="71CC2706"/>
    <w:lvl w:ilvl="0" w:tplc="0C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FA8496E"/>
    <w:multiLevelType w:val="hybridMultilevel"/>
    <w:tmpl w:val="86503912"/>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49B3738"/>
    <w:multiLevelType w:val="hybridMultilevel"/>
    <w:tmpl w:val="519098A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4D604CD"/>
    <w:multiLevelType w:val="hybridMultilevel"/>
    <w:tmpl w:val="9894D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A333E"/>
    <w:multiLevelType w:val="hybridMultilevel"/>
    <w:tmpl w:val="2CA28850"/>
    <w:lvl w:ilvl="0" w:tplc="0C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25795A70"/>
    <w:multiLevelType w:val="hybridMultilevel"/>
    <w:tmpl w:val="799CB12A"/>
    <w:lvl w:ilvl="0" w:tplc="1E6C80E6">
      <w:start w:val="1"/>
      <w:numFmt w:val="lowerLetter"/>
      <w:lvlText w:val="%1."/>
      <w:lvlJc w:val="left"/>
      <w:pPr>
        <w:ind w:left="720" w:hanging="360"/>
      </w:pPr>
      <w:rPr>
        <w:rFonts w:hint="default"/>
        <w:i w:val="0"/>
        <w:iCs/>
        <w:sz w:val="24"/>
        <w:szCs w:val="24"/>
        <w:u w:val="none"/>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6583C07"/>
    <w:multiLevelType w:val="hybridMultilevel"/>
    <w:tmpl w:val="40D0CCF0"/>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9414DA9"/>
    <w:multiLevelType w:val="hybridMultilevel"/>
    <w:tmpl w:val="1FF0A70C"/>
    <w:lvl w:ilvl="0" w:tplc="30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765660"/>
    <w:multiLevelType w:val="hybridMultilevel"/>
    <w:tmpl w:val="799CB12A"/>
    <w:lvl w:ilvl="0" w:tplc="1E6C80E6">
      <w:start w:val="1"/>
      <w:numFmt w:val="lowerLetter"/>
      <w:lvlText w:val="%1."/>
      <w:lvlJc w:val="left"/>
      <w:pPr>
        <w:ind w:left="720" w:hanging="360"/>
      </w:pPr>
      <w:rPr>
        <w:rFonts w:hint="default"/>
        <w:i w:val="0"/>
        <w:iCs/>
        <w:sz w:val="24"/>
        <w:szCs w:val="24"/>
        <w:u w:val="no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07C32E6"/>
    <w:multiLevelType w:val="hybridMultilevel"/>
    <w:tmpl w:val="E464787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1F66313"/>
    <w:multiLevelType w:val="hybridMultilevel"/>
    <w:tmpl w:val="53F2BC98"/>
    <w:lvl w:ilvl="0" w:tplc="FFFFFFFF">
      <w:start w:val="1"/>
      <w:numFmt w:val="decimal"/>
      <w:lvlText w:val="%1."/>
      <w:lvlJc w:val="left"/>
      <w:pPr>
        <w:ind w:left="720" w:hanging="360"/>
      </w:pPr>
      <w:rPr>
        <w:rFonts w:hint="default"/>
        <w:i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4262BB"/>
    <w:multiLevelType w:val="hybridMultilevel"/>
    <w:tmpl w:val="53F2BC98"/>
    <w:lvl w:ilvl="0" w:tplc="FFFFFFFF">
      <w:start w:val="1"/>
      <w:numFmt w:val="decimal"/>
      <w:lvlText w:val="%1."/>
      <w:lvlJc w:val="left"/>
      <w:pPr>
        <w:ind w:left="720" w:hanging="360"/>
      </w:pPr>
      <w:rPr>
        <w:rFonts w:hint="default"/>
        <w:i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F41B14"/>
    <w:multiLevelType w:val="hybridMultilevel"/>
    <w:tmpl w:val="1716E888"/>
    <w:lvl w:ilvl="0" w:tplc="300A000D">
      <w:start w:val="1"/>
      <w:numFmt w:val="bullet"/>
      <w:lvlText w:val=""/>
      <w:lvlJc w:val="left"/>
      <w:pPr>
        <w:ind w:left="360" w:hanging="360"/>
      </w:pPr>
      <w:rPr>
        <w:rFonts w:ascii="Wingdings" w:hAnsi="Wingdings" w:hint="default"/>
      </w:rPr>
    </w:lvl>
    <w:lvl w:ilvl="1" w:tplc="58DA2802">
      <w:numFmt w:val="bullet"/>
      <w:lvlText w:val="•"/>
      <w:lvlJc w:val="left"/>
      <w:pPr>
        <w:ind w:left="1080" w:hanging="360"/>
      </w:pPr>
      <w:rPr>
        <w:rFonts w:ascii="Arial" w:eastAsia="Times New Roman" w:hAnsi="Arial" w:cs="Arial"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379C2D2E"/>
    <w:multiLevelType w:val="hybridMultilevel"/>
    <w:tmpl w:val="122EC85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B4923EB"/>
    <w:multiLevelType w:val="hybridMultilevel"/>
    <w:tmpl w:val="53F2BC98"/>
    <w:lvl w:ilvl="0" w:tplc="FFFFFFFF">
      <w:start w:val="1"/>
      <w:numFmt w:val="decimal"/>
      <w:lvlText w:val="%1."/>
      <w:lvlJc w:val="left"/>
      <w:pPr>
        <w:ind w:left="720" w:hanging="360"/>
      </w:pPr>
      <w:rPr>
        <w:rFonts w:hint="default"/>
        <w:i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A92D1F"/>
    <w:multiLevelType w:val="hybridMultilevel"/>
    <w:tmpl w:val="53F2BC98"/>
    <w:lvl w:ilvl="0" w:tplc="FFFFFFFF">
      <w:start w:val="1"/>
      <w:numFmt w:val="decimal"/>
      <w:lvlText w:val="%1."/>
      <w:lvlJc w:val="left"/>
      <w:pPr>
        <w:ind w:left="927" w:hanging="360"/>
      </w:pPr>
      <w:rPr>
        <w:rFonts w:hint="default"/>
        <w:i w:val="0"/>
        <w:strike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23B09C4"/>
    <w:multiLevelType w:val="hybridMultilevel"/>
    <w:tmpl w:val="A98A8934"/>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15:restartNumberingAfterBreak="0">
    <w:nsid w:val="46E571F2"/>
    <w:multiLevelType w:val="hybridMultilevel"/>
    <w:tmpl w:val="53F2BC98"/>
    <w:lvl w:ilvl="0" w:tplc="FFFFFFFF">
      <w:start w:val="1"/>
      <w:numFmt w:val="decimal"/>
      <w:lvlText w:val="%1."/>
      <w:lvlJc w:val="left"/>
      <w:pPr>
        <w:ind w:left="927" w:hanging="360"/>
      </w:pPr>
      <w:rPr>
        <w:rFonts w:hint="default"/>
        <w:i w:val="0"/>
        <w:strike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4C860804"/>
    <w:multiLevelType w:val="hybridMultilevel"/>
    <w:tmpl w:val="2D7AF63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0F7398"/>
    <w:multiLevelType w:val="multilevel"/>
    <w:tmpl w:val="0CCAF2C8"/>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DD934F6"/>
    <w:multiLevelType w:val="multilevel"/>
    <w:tmpl w:val="58CAB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C1D5C"/>
    <w:multiLevelType w:val="hybridMultilevel"/>
    <w:tmpl w:val="08A2AFA8"/>
    <w:lvl w:ilvl="0" w:tplc="2E8AD98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DC4A4E"/>
    <w:multiLevelType w:val="multilevel"/>
    <w:tmpl w:val="A686ED7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CC06D21"/>
    <w:multiLevelType w:val="multilevel"/>
    <w:tmpl w:val="FD3CA28A"/>
    <w:lvl w:ilvl="0">
      <w:start w:val="2"/>
      <w:numFmt w:val="decimal"/>
      <w:lvlText w:val="%1"/>
      <w:lvlJc w:val="left"/>
      <w:pPr>
        <w:ind w:left="525" w:hanging="525"/>
      </w:pPr>
      <w:rPr>
        <w:rFonts w:hint="default"/>
        <w:u w:val="single"/>
      </w:rPr>
    </w:lvl>
    <w:lvl w:ilvl="1">
      <w:start w:val="3"/>
      <w:numFmt w:val="decimal"/>
      <w:lvlText w:val="%1.%2"/>
      <w:lvlJc w:val="left"/>
      <w:pPr>
        <w:ind w:left="705" w:hanging="525"/>
      </w:pPr>
      <w:rPr>
        <w:rFonts w:hint="default"/>
        <w:u w:val="single"/>
      </w:rPr>
    </w:lvl>
    <w:lvl w:ilvl="2">
      <w:start w:val="2"/>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240" w:hanging="1800"/>
      </w:pPr>
      <w:rPr>
        <w:rFonts w:hint="default"/>
        <w:u w:val="single"/>
      </w:rPr>
    </w:lvl>
  </w:abstractNum>
  <w:abstractNum w:abstractNumId="28" w15:restartNumberingAfterBreak="0">
    <w:nsid w:val="5F701A4E"/>
    <w:multiLevelType w:val="hybridMultilevel"/>
    <w:tmpl w:val="A1F01CC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19858E3"/>
    <w:multiLevelType w:val="hybridMultilevel"/>
    <w:tmpl w:val="749617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4C7749A"/>
    <w:multiLevelType w:val="hybridMultilevel"/>
    <w:tmpl w:val="6CA8F45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6AE656A"/>
    <w:multiLevelType w:val="hybridMultilevel"/>
    <w:tmpl w:val="D638B45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8D863E8"/>
    <w:multiLevelType w:val="hybridMultilevel"/>
    <w:tmpl w:val="13945CF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B1719B9"/>
    <w:multiLevelType w:val="hybridMultilevel"/>
    <w:tmpl w:val="274A8F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E81154D"/>
    <w:multiLevelType w:val="hybridMultilevel"/>
    <w:tmpl w:val="C64E3912"/>
    <w:lvl w:ilvl="0" w:tplc="C908DF44">
      <w:start w:val="1"/>
      <w:numFmt w:val="decimal"/>
      <w:lvlText w:val="%1."/>
      <w:lvlJc w:val="left"/>
      <w:pPr>
        <w:ind w:left="720" w:hanging="360"/>
      </w:pPr>
      <w:rPr>
        <w:rFonts w:hint="default"/>
        <w:i w:val="0"/>
        <w:strike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C2F65C1"/>
    <w:multiLevelType w:val="multilevel"/>
    <w:tmpl w:val="B4A8FE74"/>
    <w:lvl w:ilvl="0">
      <w:start w:val="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080" w:hanging="36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num w:numId="1">
    <w:abstractNumId w:val="0"/>
  </w:num>
  <w:num w:numId="2">
    <w:abstractNumId w:val="22"/>
  </w:num>
  <w:num w:numId="3">
    <w:abstractNumId w:val="16"/>
  </w:num>
  <w:num w:numId="4">
    <w:abstractNumId w:val="30"/>
  </w:num>
  <w:num w:numId="5">
    <w:abstractNumId w:val="23"/>
  </w:num>
  <w:num w:numId="6">
    <w:abstractNumId w:val="11"/>
  </w:num>
  <w:num w:numId="7">
    <w:abstractNumId w:val="4"/>
  </w:num>
  <w:num w:numId="8">
    <w:abstractNumId w:val="8"/>
  </w:num>
  <w:num w:numId="9">
    <w:abstractNumId w:val="3"/>
  </w:num>
  <w:num w:numId="10">
    <w:abstractNumId w:val="9"/>
  </w:num>
  <w:num w:numId="11">
    <w:abstractNumId w:val="2"/>
  </w:num>
  <w:num w:numId="12">
    <w:abstractNumId w:val="12"/>
  </w:num>
  <w:num w:numId="13">
    <w:abstractNumId w:val="32"/>
  </w:num>
  <w:num w:numId="14">
    <w:abstractNumId w:val="1"/>
  </w:num>
  <w:num w:numId="15">
    <w:abstractNumId w:val="31"/>
  </w:num>
  <w:num w:numId="16">
    <w:abstractNumId w:val="18"/>
  </w:num>
  <w:num w:numId="17">
    <w:abstractNumId w:val="28"/>
  </w:num>
  <w:num w:numId="18">
    <w:abstractNumId w:val="17"/>
  </w:num>
  <w:num w:numId="19">
    <w:abstractNumId w:val="5"/>
  </w:num>
  <w:num w:numId="20">
    <w:abstractNumId w:val="34"/>
  </w:num>
  <w:num w:numId="21">
    <w:abstractNumId w:val="19"/>
  </w:num>
  <w:num w:numId="22">
    <w:abstractNumId w:val="15"/>
  </w:num>
  <w:num w:numId="23">
    <w:abstractNumId w:val="14"/>
  </w:num>
  <w:num w:numId="24">
    <w:abstractNumId w:val="7"/>
  </w:num>
  <w:num w:numId="25">
    <w:abstractNumId w:val="20"/>
  </w:num>
  <w:num w:numId="26">
    <w:abstractNumId w:val="21"/>
  </w:num>
  <w:num w:numId="27">
    <w:abstractNumId w:val="33"/>
  </w:num>
  <w:num w:numId="28">
    <w:abstractNumId w:val="29"/>
  </w:num>
  <w:num w:numId="29">
    <w:abstractNumId w:val="6"/>
  </w:num>
  <w:num w:numId="30">
    <w:abstractNumId w:val="13"/>
  </w:num>
  <w:num w:numId="31">
    <w:abstractNumId w:val="35"/>
  </w:num>
  <w:num w:numId="32">
    <w:abstractNumId w:val="26"/>
  </w:num>
  <w:num w:numId="33">
    <w:abstractNumId w:val="24"/>
  </w:num>
  <w:num w:numId="34">
    <w:abstractNumId w:val="27"/>
  </w:num>
  <w:num w:numId="35">
    <w:abstractNumId w:val="16"/>
  </w:num>
  <w:num w:numId="36">
    <w:abstractNumId w:val="10"/>
  </w:num>
  <w:num w:numId="3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25"/>
    <w:rsid w:val="0000025F"/>
    <w:rsid w:val="00000BEB"/>
    <w:rsid w:val="00002C60"/>
    <w:rsid w:val="0000340C"/>
    <w:rsid w:val="000035BF"/>
    <w:rsid w:val="00006B0A"/>
    <w:rsid w:val="00007316"/>
    <w:rsid w:val="00007366"/>
    <w:rsid w:val="00011396"/>
    <w:rsid w:val="000117F0"/>
    <w:rsid w:val="000128F2"/>
    <w:rsid w:val="00013CAA"/>
    <w:rsid w:val="00013D2B"/>
    <w:rsid w:val="0001466A"/>
    <w:rsid w:val="00014FDE"/>
    <w:rsid w:val="0001608E"/>
    <w:rsid w:val="00020C6B"/>
    <w:rsid w:val="000215A9"/>
    <w:rsid w:val="00022196"/>
    <w:rsid w:val="00023AB1"/>
    <w:rsid w:val="00024D4F"/>
    <w:rsid w:val="000276B5"/>
    <w:rsid w:val="000318CD"/>
    <w:rsid w:val="00034778"/>
    <w:rsid w:val="00036857"/>
    <w:rsid w:val="00040672"/>
    <w:rsid w:val="00040BD5"/>
    <w:rsid w:val="000412E9"/>
    <w:rsid w:val="00041E42"/>
    <w:rsid w:val="00042DE7"/>
    <w:rsid w:val="00043603"/>
    <w:rsid w:val="00044974"/>
    <w:rsid w:val="000457B1"/>
    <w:rsid w:val="000458FC"/>
    <w:rsid w:val="000500C8"/>
    <w:rsid w:val="00050F32"/>
    <w:rsid w:val="00051905"/>
    <w:rsid w:val="00052F2C"/>
    <w:rsid w:val="00054330"/>
    <w:rsid w:val="000551DB"/>
    <w:rsid w:val="00056649"/>
    <w:rsid w:val="000573C8"/>
    <w:rsid w:val="0005743D"/>
    <w:rsid w:val="00060E34"/>
    <w:rsid w:val="00061D66"/>
    <w:rsid w:val="000634EE"/>
    <w:rsid w:val="00063AF0"/>
    <w:rsid w:val="000657A2"/>
    <w:rsid w:val="000662A0"/>
    <w:rsid w:val="00067E76"/>
    <w:rsid w:val="00072115"/>
    <w:rsid w:val="00072F19"/>
    <w:rsid w:val="000741BF"/>
    <w:rsid w:val="000778A4"/>
    <w:rsid w:val="0008159D"/>
    <w:rsid w:val="00082187"/>
    <w:rsid w:val="00083C21"/>
    <w:rsid w:val="00085605"/>
    <w:rsid w:val="0008665F"/>
    <w:rsid w:val="00087855"/>
    <w:rsid w:val="00094120"/>
    <w:rsid w:val="00095A4C"/>
    <w:rsid w:val="00097144"/>
    <w:rsid w:val="000A171D"/>
    <w:rsid w:val="000A4398"/>
    <w:rsid w:val="000A4FDE"/>
    <w:rsid w:val="000A5110"/>
    <w:rsid w:val="000A516F"/>
    <w:rsid w:val="000A54DB"/>
    <w:rsid w:val="000A58ED"/>
    <w:rsid w:val="000A65BA"/>
    <w:rsid w:val="000A7690"/>
    <w:rsid w:val="000B15B0"/>
    <w:rsid w:val="000B23B8"/>
    <w:rsid w:val="000B333C"/>
    <w:rsid w:val="000B6F04"/>
    <w:rsid w:val="000B77F1"/>
    <w:rsid w:val="000C0F8F"/>
    <w:rsid w:val="000C4851"/>
    <w:rsid w:val="000C5903"/>
    <w:rsid w:val="000C74C0"/>
    <w:rsid w:val="000C7946"/>
    <w:rsid w:val="000C7EA2"/>
    <w:rsid w:val="000D00CF"/>
    <w:rsid w:val="000D2C0E"/>
    <w:rsid w:val="000D565A"/>
    <w:rsid w:val="000E0207"/>
    <w:rsid w:val="000E0BDF"/>
    <w:rsid w:val="000E121F"/>
    <w:rsid w:val="000E2FE8"/>
    <w:rsid w:val="000E31F1"/>
    <w:rsid w:val="000E5401"/>
    <w:rsid w:val="000E5A6D"/>
    <w:rsid w:val="000E67E3"/>
    <w:rsid w:val="000E7516"/>
    <w:rsid w:val="000F0945"/>
    <w:rsid w:val="000F1EFE"/>
    <w:rsid w:val="000F40A7"/>
    <w:rsid w:val="000F4D20"/>
    <w:rsid w:val="000F6137"/>
    <w:rsid w:val="000F6882"/>
    <w:rsid w:val="000F69B7"/>
    <w:rsid w:val="00101F32"/>
    <w:rsid w:val="00102978"/>
    <w:rsid w:val="00104E04"/>
    <w:rsid w:val="0011151D"/>
    <w:rsid w:val="00113906"/>
    <w:rsid w:val="001147AB"/>
    <w:rsid w:val="00114FDA"/>
    <w:rsid w:val="0011555D"/>
    <w:rsid w:val="00116A75"/>
    <w:rsid w:val="001235B3"/>
    <w:rsid w:val="00125684"/>
    <w:rsid w:val="001268BA"/>
    <w:rsid w:val="00127A05"/>
    <w:rsid w:val="00127C5C"/>
    <w:rsid w:val="00133779"/>
    <w:rsid w:val="00133E10"/>
    <w:rsid w:val="001348AE"/>
    <w:rsid w:val="001350FD"/>
    <w:rsid w:val="001358E4"/>
    <w:rsid w:val="00137B8D"/>
    <w:rsid w:val="001403B5"/>
    <w:rsid w:val="00143AF5"/>
    <w:rsid w:val="00143F06"/>
    <w:rsid w:val="001462C8"/>
    <w:rsid w:val="0015163E"/>
    <w:rsid w:val="001560FE"/>
    <w:rsid w:val="00160A98"/>
    <w:rsid w:val="0016152B"/>
    <w:rsid w:val="00161AE9"/>
    <w:rsid w:val="00161C47"/>
    <w:rsid w:val="00161E7C"/>
    <w:rsid w:val="00162D95"/>
    <w:rsid w:val="00165590"/>
    <w:rsid w:val="001667BB"/>
    <w:rsid w:val="00167965"/>
    <w:rsid w:val="00170D2E"/>
    <w:rsid w:val="0017110A"/>
    <w:rsid w:val="00172E7E"/>
    <w:rsid w:val="001734AA"/>
    <w:rsid w:val="00175D7C"/>
    <w:rsid w:val="00176FA1"/>
    <w:rsid w:val="001777FA"/>
    <w:rsid w:val="00177B3E"/>
    <w:rsid w:val="00177B73"/>
    <w:rsid w:val="00180C4C"/>
    <w:rsid w:val="00181F67"/>
    <w:rsid w:val="00182F79"/>
    <w:rsid w:val="001840A2"/>
    <w:rsid w:val="001879D3"/>
    <w:rsid w:val="00193845"/>
    <w:rsid w:val="00193A4F"/>
    <w:rsid w:val="00196DBA"/>
    <w:rsid w:val="00197D4D"/>
    <w:rsid w:val="001A0150"/>
    <w:rsid w:val="001A313D"/>
    <w:rsid w:val="001A317E"/>
    <w:rsid w:val="001A48BE"/>
    <w:rsid w:val="001A507B"/>
    <w:rsid w:val="001A77EE"/>
    <w:rsid w:val="001B0A33"/>
    <w:rsid w:val="001B352E"/>
    <w:rsid w:val="001B6C9E"/>
    <w:rsid w:val="001C12A3"/>
    <w:rsid w:val="001C13CF"/>
    <w:rsid w:val="001C3C27"/>
    <w:rsid w:val="001C41E5"/>
    <w:rsid w:val="001C42C0"/>
    <w:rsid w:val="001C5B24"/>
    <w:rsid w:val="001C7A1D"/>
    <w:rsid w:val="001D08FD"/>
    <w:rsid w:val="001D09E3"/>
    <w:rsid w:val="001D2AE8"/>
    <w:rsid w:val="001D40E6"/>
    <w:rsid w:val="001D4663"/>
    <w:rsid w:val="001D5859"/>
    <w:rsid w:val="001E4C77"/>
    <w:rsid w:val="001E7376"/>
    <w:rsid w:val="001F05FD"/>
    <w:rsid w:val="001F11CD"/>
    <w:rsid w:val="001F191B"/>
    <w:rsid w:val="001F3460"/>
    <w:rsid w:val="001F4224"/>
    <w:rsid w:val="001F49EF"/>
    <w:rsid w:val="001F4D76"/>
    <w:rsid w:val="001F55B8"/>
    <w:rsid w:val="001F5DFE"/>
    <w:rsid w:val="001F70DA"/>
    <w:rsid w:val="001F7CA5"/>
    <w:rsid w:val="002004CC"/>
    <w:rsid w:val="00200A16"/>
    <w:rsid w:val="0020131E"/>
    <w:rsid w:val="00203BE0"/>
    <w:rsid w:val="00203E0F"/>
    <w:rsid w:val="00205753"/>
    <w:rsid w:val="00206ABB"/>
    <w:rsid w:val="00210081"/>
    <w:rsid w:val="00210BD4"/>
    <w:rsid w:val="00213A11"/>
    <w:rsid w:val="00214E1E"/>
    <w:rsid w:val="00215035"/>
    <w:rsid w:val="00215503"/>
    <w:rsid w:val="0021790E"/>
    <w:rsid w:val="002208F0"/>
    <w:rsid w:val="00221978"/>
    <w:rsid w:val="00221FCF"/>
    <w:rsid w:val="00222D1D"/>
    <w:rsid w:val="00222D88"/>
    <w:rsid w:val="00224FFD"/>
    <w:rsid w:val="00226A55"/>
    <w:rsid w:val="00227B5B"/>
    <w:rsid w:val="002310BA"/>
    <w:rsid w:val="002328D8"/>
    <w:rsid w:val="00237852"/>
    <w:rsid w:val="00237948"/>
    <w:rsid w:val="00241136"/>
    <w:rsid w:val="002418D5"/>
    <w:rsid w:val="00243970"/>
    <w:rsid w:val="00243AD6"/>
    <w:rsid w:val="00247B41"/>
    <w:rsid w:val="0025046B"/>
    <w:rsid w:val="0025115E"/>
    <w:rsid w:val="0025146B"/>
    <w:rsid w:val="002560E7"/>
    <w:rsid w:val="002564C9"/>
    <w:rsid w:val="00256B5F"/>
    <w:rsid w:val="00257ADA"/>
    <w:rsid w:val="00257C3E"/>
    <w:rsid w:val="002602CF"/>
    <w:rsid w:val="002608BA"/>
    <w:rsid w:val="002677CA"/>
    <w:rsid w:val="0027029B"/>
    <w:rsid w:val="00272AE4"/>
    <w:rsid w:val="00272B02"/>
    <w:rsid w:val="00274242"/>
    <w:rsid w:val="00274481"/>
    <w:rsid w:val="00275FAC"/>
    <w:rsid w:val="002830A8"/>
    <w:rsid w:val="00284095"/>
    <w:rsid w:val="00284B6A"/>
    <w:rsid w:val="00286191"/>
    <w:rsid w:val="0028699F"/>
    <w:rsid w:val="00290291"/>
    <w:rsid w:val="00290A88"/>
    <w:rsid w:val="00292A9D"/>
    <w:rsid w:val="00293688"/>
    <w:rsid w:val="00293F6A"/>
    <w:rsid w:val="00294435"/>
    <w:rsid w:val="0029502B"/>
    <w:rsid w:val="0029577D"/>
    <w:rsid w:val="002A0502"/>
    <w:rsid w:val="002A0E1B"/>
    <w:rsid w:val="002A12EF"/>
    <w:rsid w:val="002A3893"/>
    <w:rsid w:val="002A3F5E"/>
    <w:rsid w:val="002A6B9E"/>
    <w:rsid w:val="002B3CD0"/>
    <w:rsid w:val="002B58B0"/>
    <w:rsid w:val="002B69D0"/>
    <w:rsid w:val="002B6D18"/>
    <w:rsid w:val="002C02E2"/>
    <w:rsid w:val="002C12EB"/>
    <w:rsid w:val="002C3C22"/>
    <w:rsid w:val="002C403E"/>
    <w:rsid w:val="002C5C82"/>
    <w:rsid w:val="002C6120"/>
    <w:rsid w:val="002C70C3"/>
    <w:rsid w:val="002D3552"/>
    <w:rsid w:val="002D357E"/>
    <w:rsid w:val="002D5C96"/>
    <w:rsid w:val="002D696E"/>
    <w:rsid w:val="002D7A66"/>
    <w:rsid w:val="002E0387"/>
    <w:rsid w:val="002E44C3"/>
    <w:rsid w:val="002E4821"/>
    <w:rsid w:val="002E5288"/>
    <w:rsid w:val="002E5E7D"/>
    <w:rsid w:val="002E6012"/>
    <w:rsid w:val="002F198E"/>
    <w:rsid w:val="002F2E17"/>
    <w:rsid w:val="002F2E31"/>
    <w:rsid w:val="002F3247"/>
    <w:rsid w:val="002F4FA1"/>
    <w:rsid w:val="002F5782"/>
    <w:rsid w:val="003024A5"/>
    <w:rsid w:val="00303174"/>
    <w:rsid w:val="0030353C"/>
    <w:rsid w:val="0031105E"/>
    <w:rsid w:val="003125A2"/>
    <w:rsid w:val="00313425"/>
    <w:rsid w:val="00315006"/>
    <w:rsid w:val="00315F0E"/>
    <w:rsid w:val="00321657"/>
    <w:rsid w:val="00321CDC"/>
    <w:rsid w:val="003230A6"/>
    <w:rsid w:val="00323F69"/>
    <w:rsid w:val="0033228D"/>
    <w:rsid w:val="00333C69"/>
    <w:rsid w:val="003345FE"/>
    <w:rsid w:val="00335CF9"/>
    <w:rsid w:val="003364E8"/>
    <w:rsid w:val="00336E00"/>
    <w:rsid w:val="003376AA"/>
    <w:rsid w:val="0034150B"/>
    <w:rsid w:val="003426BF"/>
    <w:rsid w:val="003430A3"/>
    <w:rsid w:val="00346C4B"/>
    <w:rsid w:val="00350EE9"/>
    <w:rsid w:val="003512DF"/>
    <w:rsid w:val="00353AE6"/>
    <w:rsid w:val="003548F0"/>
    <w:rsid w:val="003559B1"/>
    <w:rsid w:val="00357558"/>
    <w:rsid w:val="00357E4E"/>
    <w:rsid w:val="00357F1F"/>
    <w:rsid w:val="003642A1"/>
    <w:rsid w:val="003662C3"/>
    <w:rsid w:val="003663D6"/>
    <w:rsid w:val="0037160E"/>
    <w:rsid w:val="003729BE"/>
    <w:rsid w:val="003746F1"/>
    <w:rsid w:val="0037510F"/>
    <w:rsid w:val="00376821"/>
    <w:rsid w:val="00377891"/>
    <w:rsid w:val="003819B0"/>
    <w:rsid w:val="00381EB3"/>
    <w:rsid w:val="00384434"/>
    <w:rsid w:val="00390712"/>
    <w:rsid w:val="00393037"/>
    <w:rsid w:val="0039392F"/>
    <w:rsid w:val="00396D0F"/>
    <w:rsid w:val="0039741C"/>
    <w:rsid w:val="003A1CBC"/>
    <w:rsid w:val="003A31B2"/>
    <w:rsid w:val="003A37DA"/>
    <w:rsid w:val="003A4342"/>
    <w:rsid w:val="003A4A0A"/>
    <w:rsid w:val="003A5263"/>
    <w:rsid w:val="003A6CC4"/>
    <w:rsid w:val="003B3CF8"/>
    <w:rsid w:val="003B487F"/>
    <w:rsid w:val="003B55D7"/>
    <w:rsid w:val="003B6134"/>
    <w:rsid w:val="003B6BFD"/>
    <w:rsid w:val="003C1446"/>
    <w:rsid w:val="003C1ACE"/>
    <w:rsid w:val="003C31C3"/>
    <w:rsid w:val="003C60C8"/>
    <w:rsid w:val="003C6434"/>
    <w:rsid w:val="003C6504"/>
    <w:rsid w:val="003C6E5E"/>
    <w:rsid w:val="003C7180"/>
    <w:rsid w:val="003D3F24"/>
    <w:rsid w:val="003D4126"/>
    <w:rsid w:val="003D63E2"/>
    <w:rsid w:val="003E0B4C"/>
    <w:rsid w:val="003E1996"/>
    <w:rsid w:val="003E22B7"/>
    <w:rsid w:val="003E2547"/>
    <w:rsid w:val="003E5D21"/>
    <w:rsid w:val="003E627F"/>
    <w:rsid w:val="003E6686"/>
    <w:rsid w:val="003F16CF"/>
    <w:rsid w:val="003F1EDA"/>
    <w:rsid w:val="003F3209"/>
    <w:rsid w:val="003F5B81"/>
    <w:rsid w:val="003F6544"/>
    <w:rsid w:val="003F7295"/>
    <w:rsid w:val="0040241C"/>
    <w:rsid w:val="00402DB2"/>
    <w:rsid w:val="00403D4B"/>
    <w:rsid w:val="00407260"/>
    <w:rsid w:val="0041074A"/>
    <w:rsid w:val="004112BE"/>
    <w:rsid w:val="00411781"/>
    <w:rsid w:val="00412975"/>
    <w:rsid w:val="0041425C"/>
    <w:rsid w:val="00415BA3"/>
    <w:rsid w:val="00416333"/>
    <w:rsid w:val="0041634B"/>
    <w:rsid w:val="0041795F"/>
    <w:rsid w:val="00420B6A"/>
    <w:rsid w:val="00424A11"/>
    <w:rsid w:val="004264D5"/>
    <w:rsid w:val="0042737C"/>
    <w:rsid w:val="00427BAD"/>
    <w:rsid w:val="00430D49"/>
    <w:rsid w:val="00433A10"/>
    <w:rsid w:val="00436749"/>
    <w:rsid w:val="0044203B"/>
    <w:rsid w:val="00443855"/>
    <w:rsid w:val="0044568D"/>
    <w:rsid w:val="00446AB3"/>
    <w:rsid w:val="00446CA1"/>
    <w:rsid w:val="00447694"/>
    <w:rsid w:val="00447CE9"/>
    <w:rsid w:val="00450C7B"/>
    <w:rsid w:val="0045217A"/>
    <w:rsid w:val="00454A96"/>
    <w:rsid w:val="00457A62"/>
    <w:rsid w:val="004653B4"/>
    <w:rsid w:val="0046604E"/>
    <w:rsid w:val="00466DFE"/>
    <w:rsid w:val="00470D74"/>
    <w:rsid w:val="00471076"/>
    <w:rsid w:val="00473655"/>
    <w:rsid w:val="00476098"/>
    <w:rsid w:val="004774D1"/>
    <w:rsid w:val="00480193"/>
    <w:rsid w:val="004806FE"/>
    <w:rsid w:val="00480A86"/>
    <w:rsid w:val="004879C4"/>
    <w:rsid w:val="0049331D"/>
    <w:rsid w:val="004938B2"/>
    <w:rsid w:val="004948C5"/>
    <w:rsid w:val="004964DF"/>
    <w:rsid w:val="004976DA"/>
    <w:rsid w:val="004A05E9"/>
    <w:rsid w:val="004A1621"/>
    <w:rsid w:val="004A590A"/>
    <w:rsid w:val="004A6144"/>
    <w:rsid w:val="004B00E0"/>
    <w:rsid w:val="004B0367"/>
    <w:rsid w:val="004B05A1"/>
    <w:rsid w:val="004B139B"/>
    <w:rsid w:val="004B1A9F"/>
    <w:rsid w:val="004B1C6A"/>
    <w:rsid w:val="004B1CFD"/>
    <w:rsid w:val="004B3DE5"/>
    <w:rsid w:val="004B5383"/>
    <w:rsid w:val="004B61FF"/>
    <w:rsid w:val="004C2363"/>
    <w:rsid w:val="004C3DAC"/>
    <w:rsid w:val="004C488A"/>
    <w:rsid w:val="004C6D5E"/>
    <w:rsid w:val="004C7486"/>
    <w:rsid w:val="004D0D1D"/>
    <w:rsid w:val="004D1450"/>
    <w:rsid w:val="004D1595"/>
    <w:rsid w:val="004D15EA"/>
    <w:rsid w:val="004D3D8A"/>
    <w:rsid w:val="004D6B30"/>
    <w:rsid w:val="004E05EB"/>
    <w:rsid w:val="004E086E"/>
    <w:rsid w:val="004E08F1"/>
    <w:rsid w:val="004E21F6"/>
    <w:rsid w:val="004E3989"/>
    <w:rsid w:val="004E3C24"/>
    <w:rsid w:val="004E3D89"/>
    <w:rsid w:val="004E60F6"/>
    <w:rsid w:val="004E66EF"/>
    <w:rsid w:val="004F10D9"/>
    <w:rsid w:val="004F20D6"/>
    <w:rsid w:val="004F2D5C"/>
    <w:rsid w:val="005011C8"/>
    <w:rsid w:val="0050534A"/>
    <w:rsid w:val="00506F02"/>
    <w:rsid w:val="00511D43"/>
    <w:rsid w:val="00514455"/>
    <w:rsid w:val="005165DA"/>
    <w:rsid w:val="005227C3"/>
    <w:rsid w:val="00523D86"/>
    <w:rsid w:val="00525508"/>
    <w:rsid w:val="00526A2E"/>
    <w:rsid w:val="005274E1"/>
    <w:rsid w:val="00527D02"/>
    <w:rsid w:val="0053097D"/>
    <w:rsid w:val="00532DAB"/>
    <w:rsid w:val="0053348F"/>
    <w:rsid w:val="005339A8"/>
    <w:rsid w:val="00536FAB"/>
    <w:rsid w:val="005377A7"/>
    <w:rsid w:val="00537C4A"/>
    <w:rsid w:val="0054005C"/>
    <w:rsid w:val="005410D7"/>
    <w:rsid w:val="005416B9"/>
    <w:rsid w:val="005427AF"/>
    <w:rsid w:val="00543CC4"/>
    <w:rsid w:val="00544B3E"/>
    <w:rsid w:val="005453F3"/>
    <w:rsid w:val="0054748B"/>
    <w:rsid w:val="005529DE"/>
    <w:rsid w:val="005549BC"/>
    <w:rsid w:val="00554A20"/>
    <w:rsid w:val="00555BE2"/>
    <w:rsid w:val="005609FB"/>
    <w:rsid w:val="005629B8"/>
    <w:rsid w:val="005645A5"/>
    <w:rsid w:val="005649FF"/>
    <w:rsid w:val="00564E38"/>
    <w:rsid w:val="0056689B"/>
    <w:rsid w:val="00566BB5"/>
    <w:rsid w:val="0056799D"/>
    <w:rsid w:val="00567DEB"/>
    <w:rsid w:val="00570082"/>
    <w:rsid w:val="00570D1D"/>
    <w:rsid w:val="00570FC1"/>
    <w:rsid w:val="0057337D"/>
    <w:rsid w:val="005746DC"/>
    <w:rsid w:val="00574D34"/>
    <w:rsid w:val="00575371"/>
    <w:rsid w:val="005801FA"/>
    <w:rsid w:val="005820DB"/>
    <w:rsid w:val="005820E8"/>
    <w:rsid w:val="0058319B"/>
    <w:rsid w:val="00584412"/>
    <w:rsid w:val="00584522"/>
    <w:rsid w:val="00584DC0"/>
    <w:rsid w:val="005907D6"/>
    <w:rsid w:val="00590BF4"/>
    <w:rsid w:val="0059219E"/>
    <w:rsid w:val="00592B11"/>
    <w:rsid w:val="00593D4D"/>
    <w:rsid w:val="00595C4E"/>
    <w:rsid w:val="00596262"/>
    <w:rsid w:val="005A04B6"/>
    <w:rsid w:val="005A1670"/>
    <w:rsid w:val="005A6DF5"/>
    <w:rsid w:val="005B07A6"/>
    <w:rsid w:val="005B2155"/>
    <w:rsid w:val="005B3538"/>
    <w:rsid w:val="005B40C4"/>
    <w:rsid w:val="005B4FAD"/>
    <w:rsid w:val="005C11E4"/>
    <w:rsid w:val="005C15AC"/>
    <w:rsid w:val="005C19FB"/>
    <w:rsid w:val="005C295A"/>
    <w:rsid w:val="005C381B"/>
    <w:rsid w:val="005C441A"/>
    <w:rsid w:val="005C7D1C"/>
    <w:rsid w:val="005D033A"/>
    <w:rsid w:val="005D2DF0"/>
    <w:rsid w:val="005D3D6D"/>
    <w:rsid w:val="005D4675"/>
    <w:rsid w:val="005D46B6"/>
    <w:rsid w:val="005D4A93"/>
    <w:rsid w:val="005E2E07"/>
    <w:rsid w:val="005E319C"/>
    <w:rsid w:val="005E5AED"/>
    <w:rsid w:val="005E7319"/>
    <w:rsid w:val="005F069C"/>
    <w:rsid w:val="005F16F2"/>
    <w:rsid w:val="005F1705"/>
    <w:rsid w:val="005F34C6"/>
    <w:rsid w:val="005F37B0"/>
    <w:rsid w:val="005F6C38"/>
    <w:rsid w:val="005F7053"/>
    <w:rsid w:val="00602DE0"/>
    <w:rsid w:val="00605E71"/>
    <w:rsid w:val="00607E14"/>
    <w:rsid w:val="00610D76"/>
    <w:rsid w:val="00612D78"/>
    <w:rsid w:val="00614718"/>
    <w:rsid w:val="00614E08"/>
    <w:rsid w:val="00616EB0"/>
    <w:rsid w:val="006175E8"/>
    <w:rsid w:val="0062132D"/>
    <w:rsid w:val="00623070"/>
    <w:rsid w:val="00623DCA"/>
    <w:rsid w:val="00627A12"/>
    <w:rsid w:val="00627B14"/>
    <w:rsid w:val="006307BE"/>
    <w:rsid w:val="006324D5"/>
    <w:rsid w:val="0063768A"/>
    <w:rsid w:val="006417B4"/>
    <w:rsid w:val="006417FF"/>
    <w:rsid w:val="0064211B"/>
    <w:rsid w:val="006427DA"/>
    <w:rsid w:val="00644061"/>
    <w:rsid w:val="00644A76"/>
    <w:rsid w:val="006460DA"/>
    <w:rsid w:val="006463EB"/>
    <w:rsid w:val="00650AC8"/>
    <w:rsid w:val="006515FE"/>
    <w:rsid w:val="00651AAB"/>
    <w:rsid w:val="00652323"/>
    <w:rsid w:val="00652A71"/>
    <w:rsid w:val="00654189"/>
    <w:rsid w:val="0065569E"/>
    <w:rsid w:val="00656A21"/>
    <w:rsid w:val="006604F6"/>
    <w:rsid w:val="00660752"/>
    <w:rsid w:val="006628E1"/>
    <w:rsid w:val="00664CEF"/>
    <w:rsid w:val="00664F31"/>
    <w:rsid w:val="00666F68"/>
    <w:rsid w:val="00667480"/>
    <w:rsid w:val="00670218"/>
    <w:rsid w:val="0067096C"/>
    <w:rsid w:val="00671747"/>
    <w:rsid w:val="006731F0"/>
    <w:rsid w:val="006732D8"/>
    <w:rsid w:val="00674AE1"/>
    <w:rsid w:val="0067514A"/>
    <w:rsid w:val="00675E5F"/>
    <w:rsid w:val="0067614E"/>
    <w:rsid w:val="00680DEE"/>
    <w:rsid w:val="00681A7E"/>
    <w:rsid w:val="00682DB6"/>
    <w:rsid w:val="0068313A"/>
    <w:rsid w:val="00683598"/>
    <w:rsid w:val="00683935"/>
    <w:rsid w:val="00683C49"/>
    <w:rsid w:val="00684C5D"/>
    <w:rsid w:val="00686095"/>
    <w:rsid w:val="006909A0"/>
    <w:rsid w:val="00691183"/>
    <w:rsid w:val="00691D3F"/>
    <w:rsid w:val="006959D3"/>
    <w:rsid w:val="006975E4"/>
    <w:rsid w:val="006A1BE2"/>
    <w:rsid w:val="006A2973"/>
    <w:rsid w:val="006A7E6B"/>
    <w:rsid w:val="006B4F1E"/>
    <w:rsid w:val="006C07BD"/>
    <w:rsid w:val="006C1D22"/>
    <w:rsid w:val="006C22C7"/>
    <w:rsid w:val="006C25BD"/>
    <w:rsid w:val="006C268C"/>
    <w:rsid w:val="006C3468"/>
    <w:rsid w:val="006C6269"/>
    <w:rsid w:val="006C6CBF"/>
    <w:rsid w:val="006D099B"/>
    <w:rsid w:val="006D22B1"/>
    <w:rsid w:val="006D331D"/>
    <w:rsid w:val="006D3487"/>
    <w:rsid w:val="006D3789"/>
    <w:rsid w:val="006D41FD"/>
    <w:rsid w:val="006D4D23"/>
    <w:rsid w:val="006D56B5"/>
    <w:rsid w:val="006D65FC"/>
    <w:rsid w:val="006D7958"/>
    <w:rsid w:val="006E2430"/>
    <w:rsid w:val="006E2880"/>
    <w:rsid w:val="006E4B01"/>
    <w:rsid w:val="006E5BBE"/>
    <w:rsid w:val="006F0601"/>
    <w:rsid w:val="006F2858"/>
    <w:rsid w:val="006F2C89"/>
    <w:rsid w:val="006F2F20"/>
    <w:rsid w:val="006F5F7C"/>
    <w:rsid w:val="006F640E"/>
    <w:rsid w:val="00700A21"/>
    <w:rsid w:val="00700DBA"/>
    <w:rsid w:val="00702602"/>
    <w:rsid w:val="007029C8"/>
    <w:rsid w:val="00702AC3"/>
    <w:rsid w:val="0070437B"/>
    <w:rsid w:val="0071055B"/>
    <w:rsid w:val="00713D8F"/>
    <w:rsid w:val="007157E9"/>
    <w:rsid w:val="00717746"/>
    <w:rsid w:val="00717B3B"/>
    <w:rsid w:val="00721B96"/>
    <w:rsid w:val="00723185"/>
    <w:rsid w:val="00724EA6"/>
    <w:rsid w:val="0072775A"/>
    <w:rsid w:val="00732F08"/>
    <w:rsid w:val="00733FFF"/>
    <w:rsid w:val="00734063"/>
    <w:rsid w:val="00734DE8"/>
    <w:rsid w:val="00737DB9"/>
    <w:rsid w:val="00741A93"/>
    <w:rsid w:val="00741DB5"/>
    <w:rsid w:val="0074240E"/>
    <w:rsid w:val="00743FA7"/>
    <w:rsid w:val="00743FE7"/>
    <w:rsid w:val="00746C7D"/>
    <w:rsid w:val="00746DC6"/>
    <w:rsid w:val="00747A28"/>
    <w:rsid w:val="00750FE8"/>
    <w:rsid w:val="007514CB"/>
    <w:rsid w:val="00752A5F"/>
    <w:rsid w:val="00753F24"/>
    <w:rsid w:val="00754F45"/>
    <w:rsid w:val="00756C55"/>
    <w:rsid w:val="00760250"/>
    <w:rsid w:val="007628F1"/>
    <w:rsid w:val="00764232"/>
    <w:rsid w:val="00764F1E"/>
    <w:rsid w:val="00766FD4"/>
    <w:rsid w:val="007673BC"/>
    <w:rsid w:val="00767E11"/>
    <w:rsid w:val="007707AD"/>
    <w:rsid w:val="00770C22"/>
    <w:rsid w:val="00773A9E"/>
    <w:rsid w:val="00773AAE"/>
    <w:rsid w:val="007773FC"/>
    <w:rsid w:val="007803CB"/>
    <w:rsid w:val="00781070"/>
    <w:rsid w:val="00781E00"/>
    <w:rsid w:val="00783D14"/>
    <w:rsid w:val="00791838"/>
    <w:rsid w:val="007974B5"/>
    <w:rsid w:val="00797A5A"/>
    <w:rsid w:val="007A21C0"/>
    <w:rsid w:val="007A26FC"/>
    <w:rsid w:val="007A38C8"/>
    <w:rsid w:val="007A4D06"/>
    <w:rsid w:val="007A7415"/>
    <w:rsid w:val="007B0B16"/>
    <w:rsid w:val="007B100A"/>
    <w:rsid w:val="007B230D"/>
    <w:rsid w:val="007B331A"/>
    <w:rsid w:val="007B6E4D"/>
    <w:rsid w:val="007B6F3F"/>
    <w:rsid w:val="007C061E"/>
    <w:rsid w:val="007C2573"/>
    <w:rsid w:val="007C2F17"/>
    <w:rsid w:val="007C3C0C"/>
    <w:rsid w:val="007C4115"/>
    <w:rsid w:val="007C53E6"/>
    <w:rsid w:val="007C5843"/>
    <w:rsid w:val="007C67EA"/>
    <w:rsid w:val="007D0F02"/>
    <w:rsid w:val="007D1CB4"/>
    <w:rsid w:val="007D3204"/>
    <w:rsid w:val="007D45CD"/>
    <w:rsid w:val="007D5116"/>
    <w:rsid w:val="007D7ACC"/>
    <w:rsid w:val="007E1DF5"/>
    <w:rsid w:val="007E26C4"/>
    <w:rsid w:val="007E346D"/>
    <w:rsid w:val="007E3687"/>
    <w:rsid w:val="007E5966"/>
    <w:rsid w:val="007E697E"/>
    <w:rsid w:val="007E6EC4"/>
    <w:rsid w:val="007F0DAE"/>
    <w:rsid w:val="007F1C5C"/>
    <w:rsid w:val="007F40F5"/>
    <w:rsid w:val="007F43B5"/>
    <w:rsid w:val="007F5056"/>
    <w:rsid w:val="007F6083"/>
    <w:rsid w:val="007F6A8D"/>
    <w:rsid w:val="007F6B1A"/>
    <w:rsid w:val="007F7F66"/>
    <w:rsid w:val="00800495"/>
    <w:rsid w:val="00802033"/>
    <w:rsid w:val="00802E40"/>
    <w:rsid w:val="00804141"/>
    <w:rsid w:val="00804A1A"/>
    <w:rsid w:val="00811A89"/>
    <w:rsid w:val="008139CA"/>
    <w:rsid w:val="00813DF0"/>
    <w:rsid w:val="00813DF9"/>
    <w:rsid w:val="00814741"/>
    <w:rsid w:val="00817961"/>
    <w:rsid w:val="00821C1E"/>
    <w:rsid w:val="008237B7"/>
    <w:rsid w:val="00825F64"/>
    <w:rsid w:val="00827A9B"/>
    <w:rsid w:val="008336F2"/>
    <w:rsid w:val="0083396D"/>
    <w:rsid w:val="00833C4B"/>
    <w:rsid w:val="00833E76"/>
    <w:rsid w:val="00843E76"/>
    <w:rsid w:val="00844CEA"/>
    <w:rsid w:val="00845C76"/>
    <w:rsid w:val="008465AB"/>
    <w:rsid w:val="00850250"/>
    <w:rsid w:val="00852A0D"/>
    <w:rsid w:val="00852B29"/>
    <w:rsid w:val="008531FE"/>
    <w:rsid w:val="008556ED"/>
    <w:rsid w:val="00855A37"/>
    <w:rsid w:val="00856031"/>
    <w:rsid w:val="00856D93"/>
    <w:rsid w:val="0085758A"/>
    <w:rsid w:val="0086061E"/>
    <w:rsid w:val="008607F3"/>
    <w:rsid w:val="00861DC8"/>
    <w:rsid w:val="00862AA9"/>
    <w:rsid w:val="00863F2C"/>
    <w:rsid w:val="00865451"/>
    <w:rsid w:val="008701D1"/>
    <w:rsid w:val="00872175"/>
    <w:rsid w:val="008723EC"/>
    <w:rsid w:val="00872A9F"/>
    <w:rsid w:val="00873286"/>
    <w:rsid w:val="00875EB2"/>
    <w:rsid w:val="00876420"/>
    <w:rsid w:val="00880A73"/>
    <w:rsid w:val="0088349F"/>
    <w:rsid w:val="00884AB7"/>
    <w:rsid w:val="00885686"/>
    <w:rsid w:val="00890378"/>
    <w:rsid w:val="0089077E"/>
    <w:rsid w:val="00891812"/>
    <w:rsid w:val="00891DA4"/>
    <w:rsid w:val="008932AD"/>
    <w:rsid w:val="00895990"/>
    <w:rsid w:val="008A3491"/>
    <w:rsid w:val="008A35E6"/>
    <w:rsid w:val="008A35ED"/>
    <w:rsid w:val="008A3BCC"/>
    <w:rsid w:val="008A53DA"/>
    <w:rsid w:val="008A54F9"/>
    <w:rsid w:val="008A592A"/>
    <w:rsid w:val="008A6574"/>
    <w:rsid w:val="008A7F07"/>
    <w:rsid w:val="008A7FF9"/>
    <w:rsid w:val="008B1312"/>
    <w:rsid w:val="008B1816"/>
    <w:rsid w:val="008B49B4"/>
    <w:rsid w:val="008B5123"/>
    <w:rsid w:val="008C31C2"/>
    <w:rsid w:val="008C432C"/>
    <w:rsid w:val="008C5947"/>
    <w:rsid w:val="008C5E9B"/>
    <w:rsid w:val="008C7E15"/>
    <w:rsid w:val="008D22E0"/>
    <w:rsid w:val="008D2F1B"/>
    <w:rsid w:val="008D4ED8"/>
    <w:rsid w:val="008D4FED"/>
    <w:rsid w:val="008D58C9"/>
    <w:rsid w:val="008D705E"/>
    <w:rsid w:val="008D758E"/>
    <w:rsid w:val="008E1F78"/>
    <w:rsid w:val="008E4D02"/>
    <w:rsid w:val="008E5598"/>
    <w:rsid w:val="008E6209"/>
    <w:rsid w:val="008F0DD0"/>
    <w:rsid w:val="008F54C2"/>
    <w:rsid w:val="008F710A"/>
    <w:rsid w:val="008F7639"/>
    <w:rsid w:val="00900F49"/>
    <w:rsid w:val="00901279"/>
    <w:rsid w:val="00901A4B"/>
    <w:rsid w:val="00903452"/>
    <w:rsid w:val="009039CE"/>
    <w:rsid w:val="00912079"/>
    <w:rsid w:val="00912BB3"/>
    <w:rsid w:val="00912BB5"/>
    <w:rsid w:val="00915B71"/>
    <w:rsid w:val="00915BA7"/>
    <w:rsid w:val="0091636A"/>
    <w:rsid w:val="009177CD"/>
    <w:rsid w:val="009232EF"/>
    <w:rsid w:val="00923EDB"/>
    <w:rsid w:val="009260A3"/>
    <w:rsid w:val="00926922"/>
    <w:rsid w:val="00931357"/>
    <w:rsid w:val="0093279B"/>
    <w:rsid w:val="009360D3"/>
    <w:rsid w:val="00937058"/>
    <w:rsid w:val="009419D9"/>
    <w:rsid w:val="00945112"/>
    <w:rsid w:val="00946870"/>
    <w:rsid w:val="00955799"/>
    <w:rsid w:val="00956ABB"/>
    <w:rsid w:val="009577F7"/>
    <w:rsid w:val="009642B4"/>
    <w:rsid w:val="00966A79"/>
    <w:rsid w:val="0097062C"/>
    <w:rsid w:val="00970A7E"/>
    <w:rsid w:val="00972959"/>
    <w:rsid w:val="00973D8F"/>
    <w:rsid w:val="0097418C"/>
    <w:rsid w:val="009748F6"/>
    <w:rsid w:val="00974D10"/>
    <w:rsid w:val="0097600C"/>
    <w:rsid w:val="0097744C"/>
    <w:rsid w:val="00977785"/>
    <w:rsid w:val="0098290E"/>
    <w:rsid w:val="00984884"/>
    <w:rsid w:val="00992683"/>
    <w:rsid w:val="0099311A"/>
    <w:rsid w:val="0099436A"/>
    <w:rsid w:val="009944A6"/>
    <w:rsid w:val="00997E72"/>
    <w:rsid w:val="009A07DF"/>
    <w:rsid w:val="009A5E99"/>
    <w:rsid w:val="009A6DBE"/>
    <w:rsid w:val="009B0149"/>
    <w:rsid w:val="009B156A"/>
    <w:rsid w:val="009B182F"/>
    <w:rsid w:val="009B1A97"/>
    <w:rsid w:val="009B2203"/>
    <w:rsid w:val="009B2458"/>
    <w:rsid w:val="009B37EC"/>
    <w:rsid w:val="009B68DC"/>
    <w:rsid w:val="009B6B5C"/>
    <w:rsid w:val="009B6DDF"/>
    <w:rsid w:val="009B7B19"/>
    <w:rsid w:val="009C060D"/>
    <w:rsid w:val="009C24AE"/>
    <w:rsid w:val="009C4FCD"/>
    <w:rsid w:val="009C5C53"/>
    <w:rsid w:val="009C5CF2"/>
    <w:rsid w:val="009D0438"/>
    <w:rsid w:val="009D31E1"/>
    <w:rsid w:val="009D3F03"/>
    <w:rsid w:val="009D535B"/>
    <w:rsid w:val="009D5A14"/>
    <w:rsid w:val="009D5B3E"/>
    <w:rsid w:val="009D6D1E"/>
    <w:rsid w:val="009D76A8"/>
    <w:rsid w:val="009E03D6"/>
    <w:rsid w:val="009E3C10"/>
    <w:rsid w:val="009E40FD"/>
    <w:rsid w:val="009E4B89"/>
    <w:rsid w:val="009E4CF6"/>
    <w:rsid w:val="009E5AD9"/>
    <w:rsid w:val="009E6985"/>
    <w:rsid w:val="009E788F"/>
    <w:rsid w:val="009E7DFD"/>
    <w:rsid w:val="009F05A6"/>
    <w:rsid w:val="009F2B4E"/>
    <w:rsid w:val="009F512F"/>
    <w:rsid w:val="009F5305"/>
    <w:rsid w:val="00A001C3"/>
    <w:rsid w:val="00A04090"/>
    <w:rsid w:val="00A10931"/>
    <w:rsid w:val="00A11746"/>
    <w:rsid w:val="00A12EE5"/>
    <w:rsid w:val="00A13F30"/>
    <w:rsid w:val="00A1506A"/>
    <w:rsid w:val="00A152AC"/>
    <w:rsid w:val="00A16214"/>
    <w:rsid w:val="00A17350"/>
    <w:rsid w:val="00A17DAD"/>
    <w:rsid w:val="00A2033C"/>
    <w:rsid w:val="00A23C36"/>
    <w:rsid w:val="00A2416F"/>
    <w:rsid w:val="00A275C1"/>
    <w:rsid w:val="00A30620"/>
    <w:rsid w:val="00A31D03"/>
    <w:rsid w:val="00A334B3"/>
    <w:rsid w:val="00A34483"/>
    <w:rsid w:val="00A34DDF"/>
    <w:rsid w:val="00A358AF"/>
    <w:rsid w:val="00A362CA"/>
    <w:rsid w:val="00A36935"/>
    <w:rsid w:val="00A41156"/>
    <w:rsid w:val="00A414AD"/>
    <w:rsid w:val="00A43A37"/>
    <w:rsid w:val="00A46739"/>
    <w:rsid w:val="00A47705"/>
    <w:rsid w:val="00A50CD1"/>
    <w:rsid w:val="00A53106"/>
    <w:rsid w:val="00A53938"/>
    <w:rsid w:val="00A53EB1"/>
    <w:rsid w:val="00A560F9"/>
    <w:rsid w:val="00A56C25"/>
    <w:rsid w:val="00A57ECC"/>
    <w:rsid w:val="00A60505"/>
    <w:rsid w:val="00A6389E"/>
    <w:rsid w:val="00A63F25"/>
    <w:rsid w:val="00A64BEB"/>
    <w:rsid w:val="00A6775D"/>
    <w:rsid w:val="00A726C5"/>
    <w:rsid w:val="00A73A77"/>
    <w:rsid w:val="00A757B7"/>
    <w:rsid w:val="00A7594B"/>
    <w:rsid w:val="00A811F6"/>
    <w:rsid w:val="00A8522C"/>
    <w:rsid w:val="00A86B15"/>
    <w:rsid w:val="00A873BA"/>
    <w:rsid w:val="00A90A3C"/>
    <w:rsid w:val="00A90D87"/>
    <w:rsid w:val="00A918E8"/>
    <w:rsid w:val="00A92304"/>
    <w:rsid w:val="00A93E99"/>
    <w:rsid w:val="00A94DF6"/>
    <w:rsid w:val="00A977F8"/>
    <w:rsid w:val="00AA17B1"/>
    <w:rsid w:val="00AA2B77"/>
    <w:rsid w:val="00AA2BB2"/>
    <w:rsid w:val="00AA33E8"/>
    <w:rsid w:val="00AA54BE"/>
    <w:rsid w:val="00AA5DF1"/>
    <w:rsid w:val="00AA65DC"/>
    <w:rsid w:val="00AB0698"/>
    <w:rsid w:val="00AB599D"/>
    <w:rsid w:val="00AB6F68"/>
    <w:rsid w:val="00AB7BE9"/>
    <w:rsid w:val="00AC04C2"/>
    <w:rsid w:val="00AC161E"/>
    <w:rsid w:val="00AC1700"/>
    <w:rsid w:val="00AC2F6F"/>
    <w:rsid w:val="00AC34A2"/>
    <w:rsid w:val="00AC412A"/>
    <w:rsid w:val="00AC692B"/>
    <w:rsid w:val="00AC7677"/>
    <w:rsid w:val="00AD018B"/>
    <w:rsid w:val="00AD3FBC"/>
    <w:rsid w:val="00AD6C85"/>
    <w:rsid w:val="00AE2C96"/>
    <w:rsid w:val="00AE3BFA"/>
    <w:rsid w:val="00AE6B10"/>
    <w:rsid w:val="00AE7D46"/>
    <w:rsid w:val="00AF259D"/>
    <w:rsid w:val="00AF2D23"/>
    <w:rsid w:val="00AF6479"/>
    <w:rsid w:val="00AF67D4"/>
    <w:rsid w:val="00B01129"/>
    <w:rsid w:val="00B01813"/>
    <w:rsid w:val="00B020A5"/>
    <w:rsid w:val="00B02448"/>
    <w:rsid w:val="00B034EE"/>
    <w:rsid w:val="00B07453"/>
    <w:rsid w:val="00B07808"/>
    <w:rsid w:val="00B0799D"/>
    <w:rsid w:val="00B11CEC"/>
    <w:rsid w:val="00B12542"/>
    <w:rsid w:val="00B12657"/>
    <w:rsid w:val="00B1273E"/>
    <w:rsid w:val="00B13CF7"/>
    <w:rsid w:val="00B241E4"/>
    <w:rsid w:val="00B2430E"/>
    <w:rsid w:val="00B24749"/>
    <w:rsid w:val="00B24DB3"/>
    <w:rsid w:val="00B2623B"/>
    <w:rsid w:val="00B272F8"/>
    <w:rsid w:val="00B27666"/>
    <w:rsid w:val="00B27FA3"/>
    <w:rsid w:val="00B316A4"/>
    <w:rsid w:val="00B31F57"/>
    <w:rsid w:val="00B3232D"/>
    <w:rsid w:val="00B33D9B"/>
    <w:rsid w:val="00B3490A"/>
    <w:rsid w:val="00B36191"/>
    <w:rsid w:val="00B3706C"/>
    <w:rsid w:val="00B37B5E"/>
    <w:rsid w:val="00B37E34"/>
    <w:rsid w:val="00B426BB"/>
    <w:rsid w:val="00B45663"/>
    <w:rsid w:val="00B507EB"/>
    <w:rsid w:val="00B5219A"/>
    <w:rsid w:val="00B52B51"/>
    <w:rsid w:val="00B5681C"/>
    <w:rsid w:val="00B5722F"/>
    <w:rsid w:val="00B64B27"/>
    <w:rsid w:val="00B65037"/>
    <w:rsid w:val="00B67115"/>
    <w:rsid w:val="00B710EB"/>
    <w:rsid w:val="00B74BE7"/>
    <w:rsid w:val="00B7510A"/>
    <w:rsid w:val="00B754FA"/>
    <w:rsid w:val="00B764DB"/>
    <w:rsid w:val="00B80DAA"/>
    <w:rsid w:val="00B81B2D"/>
    <w:rsid w:val="00B82D75"/>
    <w:rsid w:val="00B83420"/>
    <w:rsid w:val="00B85809"/>
    <w:rsid w:val="00B9100F"/>
    <w:rsid w:val="00B927D9"/>
    <w:rsid w:val="00B9457A"/>
    <w:rsid w:val="00B945BE"/>
    <w:rsid w:val="00BA1257"/>
    <w:rsid w:val="00BA1348"/>
    <w:rsid w:val="00BA1F9E"/>
    <w:rsid w:val="00BA2E26"/>
    <w:rsid w:val="00BA4CEF"/>
    <w:rsid w:val="00BA6232"/>
    <w:rsid w:val="00BA7C70"/>
    <w:rsid w:val="00BB227C"/>
    <w:rsid w:val="00BB3478"/>
    <w:rsid w:val="00BB3719"/>
    <w:rsid w:val="00BB3EAA"/>
    <w:rsid w:val="00BB4008"/>
    <w:rsid w:val="00BB598E"/>
    <w:rsid w:val="00BB6454"/>
    <w:rsid w:val="00BC0FD8"/>
    <w:rsid w:val="00BC4874"/>
    <w:rsid w:val="00BC5C7A"/>
    <w:rsid w:val="00BC6EE6"/>
    <w:rsid w:val="00BC7963"/>
    <w:rsid w:val="00BD0B66"/>
    <w:rsid w:val="00BD0F14"/>
    <w:rsid w:val="00BD32AC"/>
    <w:rsid w:val="00BD43DE"/>
    <w:rsid w:val="00BD4941"/>
    <w:rsid w:val="00BD4989"/>
    <w:rsid w:val="00BD5013"/>
    <w:rsid w:val="00BD647F"/>
    <w:rsid w:val="00BD655A"/>
    <w:rsid w:val="00BD6977"/>
    <w:rsid w:val="00BE2D34"/>
    <w:rsid w:val="00BE4836"/>
    <w:rsid w:val="00BE54DC"/>
    <w:rsid w:val="00BF1CD5"/>
    <w:rsid w:val="00BF23E8"/>
    <w:rsid w:val="00C00022"/>
    <w:rsid w:val="00C01E3C"/>
    <w:rsid w:val="00C04468"/>
    <w:rsid w:val="00C077F5"/>
    <w:rsid w:val="00C10823"/>
    <w:rsid w:val="00C1113B"/>
    <w:rsid w:val="00C11E53"/>
    <w:rsid w:val="00C12502"/>
    <w:rsid w:val="00C145ED"/>
    <w:rsid w:val="00C15C7C"/>
    <w:rsid w:val="00C16AFF"/>
    <w:rsid w:val="00C16BDB"/>
    <w:rsid w:val="00C1775C"/>
    <w:rsid w:val="00C17938"/>
    <w:rsid w:val="00C237E9"/>
    <w:rsid w:val="00C24337"/>
    <w:rsid w:val="00C24C99"/>
    <w:rsid w:val="00C27221"/>
    <w:rsid w:val="00C273EB"/>
    <w:rsid w:val="00C3090C"/>
    <w:rsid w:val="00C31CF8"/>
    <w:rsid w:val="00C32E69"/>
    <w:rsid w:val="00C3349A"/>
    <w:rsid w:val="00C367AB"/>
    <w:rsid w:val="00C36A80"/>
    <w:rsid w:val="00C40169"/>
    <w:rsid w:val="00C403C3"/>
    <w:rsid w:val="00C415FA"/>
    <w:rsid w:val="00C444C8"/>
    <w:rsid w:val="00C44FF7"/>
    <w:rsid w:val="00C45834"/>
    <w:rsid w:val="00C46A09"/>
    <w:rsid w:val="00C46DBE"/>
    <w:rsid w:val="00C47DA9"/>
    <w:rsid w:val="00C51F1D"/>
    <w:rsid w:val="00C527BA"/>
    <w:rsid w:val="00C53BC2"/>
    <w:rsid w:val="00C5538B"/>
    <w:rsid w:val="00C5558D"/>
    <w:rsid w:val="00C63201"/>
    <w:rsid w:val="00C63516"/>
    <w:rsid w:val="00C63EC6"/>
    <w:rsid w:val="00C647FD"/>
    <w:rsid w:val="00C66A49"/>
    <w:rsid w:val="00C74210"/>
    <w:rsid w:val="00C74A2B"/>
    <w:rsid w:val="00C74D97"/>
    <w:rsid w:val="00C800EF"/>
    <w:rsid w:val="00C8216E"/>
    <w:rsid w:val="00C82B86"/>
    <w:rsid w:val="00C834F6"/>
    <w:rsid w:val="00C85573"/>
    <w:rsid w:val="00C85E9C"/>
    <w:rsid w:val="00C873A6"/>
    <w:rsid w:val="00C912AC"/>
    <w:rsid w:val="00C91F93"/>
    <w:rsid w:val="00C94D0F"/>
    <w:rsid w:val="00CA26DD"/>
    <w:rsid w:val="00CA3F10"/>
    <w:rsid w:val="00CA40E9"/>
    <w:rsid w:val="00CA5A54"/>
    <w:rsid w:val="00CA7220"/>
    <w:rsid w:val="00CB0C47"/>
    <w:rsid w:val="00CB0D36"/>
    <w:rsid w:val="00CB11DE"/>
    <w:rsid w:val="00CB2968"/>
    <w:rsid w:val="00CB3814"/>
    <w:rsid w:val="00CB38B2"/>
    <w:rsid w:val="00CC15F7"/>
    <w:rsid w:val="00CC1FD8"/>
    <w:rsid w:val="00CC27BD"/>
    <w:rsid w:val="00CC62A3"/>
    <w:rsid w:val="00CC6DFE"/>
    <w:rsid w:val="00CD326C"/>
    <w:rsid w:val="00CD48BF"/>
    <w:rsid w:val="00CD5A96"/>
    <w:rsid w:val="00CD75A4"/>
    <w:rsid w:val="00CE1525"/>
    <w:rsid w:val="00CE18CB"/>
    <w:rsid w:val="00CE32F6"/>
    <w:rsid w:val="00CE3692"/>
    <w:rsid w:val="00CE36DC"/>
    <w:rsid w:val="00CE4956"/>
    <w:rsid w:val="00CE549B"/>
    <w:rsid w:val="00CE5BD0"/>
    <w:rsid w:val="00CE6285"/>
    <w:rsid w:val="00CF154C"/>
    <w:rsid w:val="00CF25FF"/>
    <w:rsid w:val="00CF3C92"/>
    <w:rsid w:val="00CF5050"/>
    <w:rsid w:val="00CF6B2B"/>
    <w:rsid w:val="00CF6BED"/>
    <w:rsid w:val="00CF7BCE"/>
    <w:rsid w:val="00CF7ECF"/>
    <w:rsid w:val="00D01343"/>
    <w:rsid w:val="00D01695"/>
    <w:rsid w:val="00D01F11"/>
    <w:rsid w:val="00D0339B"/>
    <w:rsid w:val="00D06590"/>
    <w:rsid w:val="00D06901"/>
    <w:rsid w:val="00D06CD6"/>
    <w:rsid w:val="00D1278F"/>
    <w:rsid w:val="00D12822"/>
    <w:rsid w:val="00D12A36"/>
    <w:rsid w:val="00D1477F"/>
    <w:rsid w:val="00D14A18"/>
    <w:rsid w:val="00D16237"/>
    <w:rsid w:val="00D1691F"/>
    <w:rsid w:val="00D169BE"/>
    <w:rsid w:val="00D171CB"/>
    <w:rsid w:val="00D2030F"/>
    <w:rsid w:val="00D20702"/>
    <w:rsid w:val="00D21FF9"/>
    <w:rsid w:val="00D22C8E"/>
    <w:rsid w:val="00D31976"/>
    <w:rsid w:val="00D326B2"/>
    <w:rsid w:val="00D3365F"/>
    <w:rsid w:val="00D33A6E"/>
    <w:rsid w:val="00D358F3"/>
    <w:rsid w:val="00D40015"/>
    <w:rsid w:val="00D40190"/>
    <w:rsid w:val="00D40C84"/>
    <w:rsid w:val="00D41A97"/>
    <w:rsid w:val="00D429D0"/>
    <w:rsid w:val="00D42E41"/>
    <w:rsid w:val="00D44193"/>
    <w:rsid w:val="00D46303"/>
    <w:rsid w:val="00D479C8"/>
    <w:rsid w:val="00D51DEB"/>
    <w:rsid w:val="00D53B2F"/>
    <w:rsid w:val="00D55DD7"/>
    <w:rsid w:val="00D57A91"/>
    <w:rsid w:val="00D57F18"/>
    <w:rsid w:val="00D600B1"/>
    <w:rsid w:val="00D62948"/>
    <w:rsid w:val="00D65A45"/>
    <w:rsid w:val="00D65CE2"/>
    <w:rsid w:val="00D702BC"/>
    <w:rsid w:val="00D717B5"/>
    <w:rsid w:val="00D74C75"/>
    <w:rsid w:val="00D7564A"/>
    <w:rsid w:val="00D76956"/>
    <w:rsid w:val="00D76972"/>
    <w:rsid w:val="00D7702F"/>
    <w:rsid w:val="00D81D59"/>
    <w:rsid w:val="00D820CC"/>
    <w:rsid w:val="00D83D19"/>
    <w:rsid w:val="00D83D9B"/>
    <w:rsid w:val="00D85E56"/>
    <w:rsid w:val="00D87EFE"/>
    <w:rsid w:val="00D91975"/>
    <w:rsid w:val="00D92671"/>
    <w:rsid w:val="00D9306F"/>
    <w:rsid w:val="00D94941"/>
    <w:rsid w:val="00D95A77"/>
    <w:rsid w:val="00D96549"/>
    <w:rsid w:val="00D9736B"/>
    <w:rsid w:val="00DA090C"/>
    <w:rsid w:val="00DA0AB9"/>
    <w:rsid w:val="00DA48EA"/>
    <w:rsid w:val="00DA5158"/>
    <w:rsid w:val="00DA6903"/>
    <w:rsid w:val="00DB05AB"/>
    <w:rsid w:val="00DB0B87"/>
    <w:rsid w:val="00DB0C40"/>
    <w:rsid w:val="00DB438D"/>
    <w:rsid w:val="00DB5567"/>
    <w:rsid w:val="00DC323F"/>
    <w:rsid w:val="00DC4A16"/>
    <w:rsid w:val="00DC66C1"/>
    <w:rsid w:val="00DD5F59"/>
    <w:rsid w:val="00DE0A4B"/>
    <w:rsid w:val="00DE2FDD"/>
    <w:rsid w:val="00DE30F5"/>
    <w:rsid w:val="00DE3B62"/>
    <w:rsid w:val="00DE44C3"/>
    <w:rsid w:val="00DE48D2"/>
    <w:rsid w:val="00DE6305"/>
    <w:rsid w:val="00DE6A41"/>
    <w:rsid w:val="00DE6C98"/>
    <w:rsid w:val="00DE7F48"/>
    <w:rsid w:val="00DF03AF"/>
    <w:rsid w:val="00DF11D1"/>
    <w:rsid w:val="00DF6785"/>
    <w:rsid w:val="00DF6F42"/>
    <w:rsid w:val="00DF7F17"/>
    <w:rsid w:val="00E0007F"/>
    <w:rsid w:val="00E008A2"/>
    <w:rsid w:val="00E011D2"/>
    <w:rsid w:val="00E02006"/>
    <w:rsid w:val="00E02CD2"/>
    <w:rsid w:val="00E04F38"/>
    <w:rsid w:val="00E05C0F"/>
    <w:rsid w:val="00E072E6"/>
    <w:rsid w:val="00E079EE"/>
    <w:rsid w:val="00E07F7B"/>
    <w:rsid w:val="00E10D34"/>
    <w:rsid w:val="00E11212"/>
    <w:rsid w:val="00E12938"/>
    <w:rsid w:val="00E13161"/>
    <w:rsid w:val="00E16600"/>
    <w:rsid w:val="00E203A4"/>
    <w:rsid w:val="00E21891"/>
    <w:rsid w:val="00E22075"/>
    <w:rsid w:val="00E22519"/>
    <w:rsid w:val="00E22FCF"/>
    <w:rsid w:val="00E23F4F"/>
    <w:rsid w:val="00E309C2"/>
    <w:rsid w:val="00E318C1"/>
    <w:rsid w:val="00E31BFA"/>
    <w:rsid w:val="00E31EE4"/>
    <w:rsid w:val="00E331C3"/>
    <w:rsid w:val="00E34FD4"/>
    <w:rsid w:val="00E3719D"/>
    <w:rsid w:val="00E4011C"/>
    <w:rsid w:val="00E413C3"/>
    <w:rsid w:val="00E41579"/>
    <w:rsid w:val="00E43F40"/>
    <w:rsid w:val="00E46709"/>
    <w:rsid w:val="00E5024E"/>
    <w:rsid w:val="00E50FDF"/>
    <w:rsid w:val="00E521BB"/>
    <w:rsid w:val="00E52F4E"/>
    <w:rsid w:val="00E535F7"/>
    <w:rsid w:val="00E56743"/>
    <w:rsid w:val="00E56DF5"/>
    <w:rsid w:val="00E62395"/>
    <w:rsid w:val="00E6433F"/>
    <w:rsid w:val="00E65EFF"/>
    <w:rsid w:val="00E6755C"/>
    <w:rsid w:val="00E676ED"/>
    <w:rsid w:val="00E7003F"/>
    <w:rsid w:val="00E70682"/>
    <w:rsid w:val="00E71D46"/>
    <w:rsid w:val="00E7492E"/>
    <w:rsid w:val="00E74DFB"/>
    <w:rsid w:val="00E758CF"/>
    <w:rsid w:val="00E77118"/>
    <w:rsid w:val="00E7791E"/>
    <w:rsid w:val="00E81483"/>
    <w:rsid w:val="00E825D8"/>
    <w:rsid w:val="00E836ED"/>
    <w:rsid w:val="00E92891"/>
    <w:rsid w:val="00E956F0"/>
    <w:rsid w:val="00E9620E"/>
    <w:rsid w:val="00E976AD"/>
    <w:rsid w:val="00EA19AF"/>
    <w:rsid w:val="00EA2790"/>
    <w:rsid w:val="00EA2870"/>
    <w:rsid w:val="00EA4D84"/>
    <w:rsid w:val="00EA5BFE"/>
    <w:rsid w:val="00EA5F27"/>
    <w:rsid w:val="00EA7670"/>
    <w:rsid w:val="00EB07D8"/>
    <w:rsid w:val="00EB0F32"/>
    <w:rsid w:val="00EB23CD"/>
    <w:rsid w:val="00EB4324"/>
    <w:rsid w:val="00EB4C8C"/>
    <w:rsid w:val="00EB523F"/>
    <w:rsid w:val="00EB6B6B"/>
    <w:rsid w:val="00EB7CA6"/>
    <w:rsid w:val="00EC2F61"/>
    <w:rsid w:val="00EC31B6"/>
    <w:rsid w:val="00EC46EA"/>
    <w:rsid w:val="00ED11AA"/>
    <w:rsid w:val="00ED2D7A"/>
    <w:rsid w:val="00ED7777"/>
    <w:rsid w:val="00EE043F"/>
    <w:rsid w:val="00EE08C8"/>
    <w:rsid w:val="00EE2F65"/>
    <w:rsid w:val="00EE312B"/>
    <w:rsid w:val="00EE579A"/>
    <w:rsid w:val="00EF2C05"/>
    <w:rsid w:val="00EF76BC"/>
    <w:rsid w:val="00F000B4"/>
    <w:rsid w:val="00F0134E"/>
    <w:rsid w:val="00F02C21"/>
    <w:rsid w:val="00F062A8"/>
    <w:rsid w:val="00F06ACF"/>
    <w:rsid w:val="00F06B1A"/>
    <w:rsid w:val="00F11862"/>
    <w:rsid w:val="00F1237D"/>
    <w:rsid w:val="00F1289E"/>
    <w:rsid w:val="00F13870"/>
    <w:rsid w:val="00F13F4C"/>
    <w:rsid w:val="00F17866"/>
    <w:rsid w:val="00F233C5"/>
    <w:rsid w:val="00F23626"/>
    <w:rsid w:val="00F23B15"/>
    <w:rsid w:val="00F23C30"/>
    <w:rsid w:val="00F269DD"/>
    <w:rsid w:val="00F2713C"/>
    <w:rsid w:val="00F276D1"/>
    <w:rsid w:val="00F303DC"/>
    <w:rsid w:val="00F31AEF"/>
    <w:rsid w:val="00F359B1"/>
    <w:rsid w:val="00F3684C"/>
    <w:rsid w:val="00F40F40"/>
    <w:rsid w:val="00F42E43"/>
    <w:rsid w:val="00F44213"/>
    <w:rsid w:val="00F45BDD"/>
    <w:rsid w:val="00F47CA2"/>
    <w:rsid w:val="00F514E8"/>
    <w:rsid w:val="00F53607"/>
    <w:rsid w:val="00F55AC0"/>
    <w:rsid w:val="00F56C4C"/>
    <w:rsid w:val="00F56C99"/>
    <w:rsid w:val="00F56F75"/>
    <w:rsid w:val="00F5731B"/>
    <w:rsid w:val="00F57D2A"/>
    <w:rsid w:val="00F61A32"/>
    <w:rsid w:val="00F62E43"/>
    <w:rsid w:val="00F62EEC"/>
    <w:rsid w:val="00F6475C"/>
    <w:rsid w:val="00F6494C"/>
    <w:rsid w:val="00F65372"/>
    <w:rsid w:val="00F666C1"/>
    <w:rsid w:val="00F6695E"/>
    <w:rsid w:val="00F66EF8"/>
    <w:rsid w:val="00F67C4C"/>
    <w:rsid w:val="00F7709F"/>
    <w:rsid w:val="00F81D06"/>
    <w:rsid w:val="00F8221C"/>
    <w:rsid w:val="00F83174"/>
    <w:rsid w:val="00F83A92"/>
    <w:rsid w:val="00F84C5D"/>
    <w:rsid w:val="00F878BB"/>
    <w:rsid w:val="00F913FE"/>
    <w:rsid w:val="00F92DC3"/>
    <w:rsid w:val="00F9476C"/>
    <w:rsid w:val="00F95BDE"/>
    <w:rsid w:val="00F96B81"/>
    <w:rsid w:val="00F975F7"/>
    <w:rsid w:val="00F97855"/>
    <w:rsid w:val="00F97B5A"/>
    <w:rsid w:val="00FA098C"/>
    <w:rsid w:val="00FA2CB5"/>
    <w:rsid w:val="00FA318E"/>
    <w:rsid w:val="00FA3C75"/>
    <w:rsid w:val="00FA61D4"/>
    <w:rsid w:val="00FA711F"/>
    <w:rsid w:val="00FA759D"/>
    <w:rsid w:val="00FB0371"/>
    <w:rsid w:val="00FB0740"/>
    <w:rsid w:val="00FB24CF"/>
    <w:rsid w:val="00FB27D7"/>
    <w:rsid w:val="00FB469A"/>
    <w:rsid w:val="00FB5119"/>
    <w:rsid w:val="00FB63BD"/>
    <w:rsid w:val="00FB7659"/>
    <w:rsid w:val="00FC00DE"/>
    <w:rsid w:val="00FC142A"/>
    <w:rsid w:val="00FC1C20"/>
    <w:rsid w:val="00FC5892"/>
    <w:rsid w:val="00FC70C4"/>
    <w:rsid w:val="00FD1309"/>
    <w:rsid w:val="00FD1367"/>
    <w:rsid w:val="00FD190D"/>
    <w:rsid w:val="00FD3C4A"/>
    <w:rsid w:val="00FD6B6B"/>
    <w:rsid w:val="00FD77F2"/>
    <w:rsid w:val="00FE0740"/>
    <w:rsid w:val="00FE2AB1"/>
    <w:rsid w:val="00FE3D97"/>
    <w:rsid w:val="00FE5549"/>
    <w:rsid w:val="00FE6D90"/>
    <w:rsid w:val="00FE74FD"/>
    <w:rsid w:val="00FE7515"/>
    <w:rsid w:val="00FE7F71"/>
    <w:rsid w:val="00FF05D2"/>
    <w:rsid w:val="00FF0849"/>
    <w:rsid w:val="00FF269B"/>
    <w:rsid w:val="00FF4824"/>
    <w:rsid w:val="00FF540C"/>
    <w:rsid w:val="00FF56D5"/>
    <w:rsid w:val="00FF6E01"/>
    <w:rsid w:val="00FF7D51"/>
    <w:rsid w:val="18B4E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9592E3"/>
  <w15:docId w15:val="{51ABC96A-9D87-4DF0-B7C3-BDB65C2B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008"/>
    <w:pPr>
      <w:spacing w:after="0" w:line="240" w:lineRule="auto"/>
    </w:pPr>
    <w:rPr>
      <w:rFonts w:ascii="Times New Roman" w:eastAsia="Times New Roman" w:hAnsi="Times New Roman" w:cs="Times New Roman"/>
      <w:sz w:val="20"/>
      <w:szCs w:val="20"/>
      <w:lang w:val="es-EC" w:eastAsia="es-ES"/>
    </w:rPr>
  </w:style>
  <w:style w:type="paragraph" w:styleId="Ttulo2">
    <w:name w:val="heading 2"/>
    <w:basedOn w:val="Normal"/>
    <w:next w:val="Normal"/>
    <w:link w:val="Ttulo2Car"/>
    <w:qFormat/>
    <w:rsid w:val="008D705E"/>
    <w:pPr>
      <w:keepNext/>
      <w:numPr>
        <w:ilvl w:val="12"/>
      </w:numPr>
      <w:suppressAutoHyphens/>
      <w:spacing w:before="90" w:after="54"/>
      <w:jc w:val="center"/>
      <w:outlineLvl w:val="1"/>
    </w:pPr>
    <w:rPr>
      <w:rFonts w:ascii="CG Times" w:hAnsi="CG Times"/>
      <w:b/>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1525"/>
    <w:pPr>
      <w:tabs>
        <w:tab w:val="center" w:pos="4252"/>
        <w:tab w:val="right" w:pos="8504"/>
      </w:tabs>
    </w:pPr>
    <w:rPr>
      <w:lang w:val="es-ES_tradnl"/>
    </w:rPr>
  </w:style>
  <w:style w:type="character" w:customStyle="1" w:styleId="EncabezadoCar">
    <w:name w:val="Encabezado Car"/>
    <w:basedOn w:val="Fuentedeprrafopredeter"/>
    <w:link w:val="Encabezado"/>
    <w:rsid w:val="00CE1525"/>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E1525"/>
    <w:pPr>
      <w:tabs>
        <w:tab w:val="center" w:pos="4252"/>
        <w:tab w:val="right" w:pos="8504"/>
      </w:tabs>
    </w:pPr>
  </w:style>
  <w:style w:type="character" w:customStyle="1" w:styleId="PiedepginaCar">
    <w:name w:val="Pie de página Car"/>
    <w:basedOn w:val="Fuentedeprrafopredeter"/>
    <w:link w:val="Piedepgina"/>
    <w:rsid w:val="00CE1525"/>
    <w:rPr>
      <w:rFonts w:ascii="Times New Roman" w:eastAsia="Times New Roman" w:hAnsi="Times New Roman" w:cs="Times New Roman"/>
      <w:sz w:val="20"/>
      <w:szCs w:val="20"/>
      <w:lang w:val="es-EC" w:eastAsia="es-ES"/>
    </w:rPr>
  </w:style>
  <w:style w:type="paragraph" w:styleId="Prrafodelista">
    <w:name w:val="List Paragraph"/>
    <w:basedOn w:val="Normal"/>
    <w:link w:val="PrrafodelistaCar"/>
    <w:uiPriority w:val="34"/>
    <w:qFormat/>
    <w:rsid w:val="00CE1525"/>
    <w:pPr>
      <w:ind w:left="720"/>
      <w:contextualSpacing/>
    </w:pPr>
    <w:rPr>
      <w:lang w:val="es-ES"/>
    </w:rPr>
  </w:style>
  <w:style w:type="paragraph" w:styleId="Textodeglobo">
    <w:name w:val="Balloon Text"/>
    <w:basedOn w:val="Normal"/>
    <w:link w:val="TextodegloboCar"/>
    <w:uiPriority w:val="99"/>
    <w:semiHidden/>
    <w:unhideWhenUsed/>
    <w:rsid w:val="00F573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31B"/>
    <w:rPr>
      <w:rFonts w:ascii="Segoe UI" w:eastAsia="Times New Roman" w:hAnsi="Segoe UI" w:cs="Segoe UI"/>
      <w:sz w:val="18"/>
      <w:szCs w:val="18"/>
      <w:lang w:val="es-EC" w:eastAsia="es-ES"/>
    </w:rPr>
  </w:style>
  <w:style w:type="paragraph" w:styleId="Textoindependiente">
    <w:name w:val="Body Text"/>
    <w:basedOn w:val="Normal"/>
    <w:link w:val="TextoindependienteCar"/>
    <w:rsid w:val="0025046B"/>
    <w:pPr>
      <w:spacing w:after="120"/>
    </w:pPr>
    <w:rPr>
      <w:lang w:val="es-ES"/>
    </w:rPr>
  </w:style>
  <w:style w:type="character" w:customStyle="1" w:styleId="TextoindependienteCar">
    <w:name w:val="Texto independiente Car"/>
    <w:basedOn w:val="Fuentedeprrafopredeter"/>
    <w:link w:val="Textoindependiente"/>
    <w:rsid w:val="0025046B"/>
    <w:rPr>
      <w:rFonts w:ascii="Times New Roman" w:eastAsia="Times New Roman" w:hAnsi="Times New Roman" w:cs="Times New Roman"/>
      <w:sz w:val="20"/>
      <w:szCs w:val="20"/>
      <w:lang w:eastAsia="es-ES"/>
    </w:rPr>
  </w:style>
  <w:style w:type="table" w:styleId="Tablaconcuadrcula">
    <w:name w:val="Table Grid"/>
    <w:basedOn w:val="Tablanormal"/>
    <w:uiPriority w:val="39"/>
    <w:rsid w:val="00C36A80"/>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3C6434"/>
    <w:pPr>
      <w:spacing w:after="120"/>
      <w:ind w:left="283"/>
    </w:pPr>
  </w:style>
  <w:style w:type="character" w:customStyle="1" w:styleId="SangradetextonormalCar">
    <w:name w:val="Sangría de texto normal Car"/>
    <w:basedOn w:val="Fuentedeprrafopredeter"/>
    <w:link w:val="Sangradetextonormal"/>
    <w:uiPriority w:val="99"/>
    <w:semiHidden/>
    <w:rsid w:val="003C6434"/>
    <w:rPr>
      <w:rFonts w:ascii="Times New Roman" w:eastAsia="Times New Roman" w:hAnsi="Times New Roman" w:cs="Times New Roman"/>
      <w:sz w:val="20"/>
      <w:szCs w:val="20"/>
      <w:lang w:val="es-EC" w:eastAsia="es-ES"/>
    </w:rPr>
  </w:style>
  <w:style w:type="paragraph" w:customStyle="1" w:styleId="Normal1">
    <w:name w:val="Normal 1"/>
    <w:basedOn w:val="Normal"/>
    <w:rsid w:val="003C6434"/>
    <w:pPr>
      <w:tabs>
        <w:tab w:val="left" w:pos="1418"/>
        <w:tab w:val="left" w:pos="2126"/>
        <w:tab w:val="left" w:pos="2835"/>
        <w:tab w:val="left" w:pos="3544"/>
      </w:tabs>
      <w:spacing w:after="120"/>
      <w:ind w:left="709"/>
      <w:jc w:val="both"/>
    </w:pPr>
    <w:rPr>
      <w:rFonts w:ascii="Arial" w:hAnsi="Arial"/>
      <w:sz w:val="22"/>
      <w:lang w:val="es-ES_tradnl"/>
    </w:rPr>
  </w:style>
  <w:style w:type="character" w:styleId="Refdecomentario">
    <w:name w:val="annotation reference"/>
    <w:basedOn w:val="Fuentedeprrafopredeter"/>
    <w:uiPriority w:val="99"/>
    <w:semiHidden/>
    <w:unhideWhenUsed/>
    <w:rsid w:val="004806FE"/>
    <w:rPr>
      <w:sz w:val="16"/>
      <w:szCs w:val="16"/>
    </w:rPr>
  </w:style>
  <w:style w:type="paragraph" w:styleId="Textocomentario">
    <w:name w:val="annotation text"/>
    <w:basedOn w:val="Normal"/>
    <w:link w:val="TextocomentarioCar"/>
    <w:uiPriority w:val="99"/>
    <w:semiHidden/>
    <w:unhideWhenUsed/>
    <w:rsid w:val="004806FE"/>
  </w:style>
  <w:style w:type="character" w:customStyle="1" w:styleId="TextocomentarioCar">
    <w:name w:val="Texto comentario Car"/>
    <w:basedOn w:val="Fuentedeprrafopredeter"/>
    <w:link w:val="Textocomentario"/>
    <w:uiPriority w:val="99"/>
    <w:semiHidden/>
    <w:rsid w:val="004806FE"/>
    <w:rPr>
      <w:rFonts w:ascii="Times New Roman" w:eastAsia="Times New Roman" w:hAnsi="Times New Roman" w:cs="Times New Roman"/>
      <w:sz w:val="20"/>
      <w:szCs w:val="20"/>
      <w:lang w:val="es-EC" w:eastAsia="es-ES"/>
    </w:rPr>
  </w:style>
  <w:style w:type="paragraph" w:styleId="Asuntodelcomentario">
    <w:name w:val="annotation subject"/>
    <w:basedOn w:val="Textocomentario"/>
    <w:next w:val="Textocomentario"/>
    <w:link w:val="AsuntodelcomentarioCar"/>
    <w:uiPriority w:val="99"/>
    <w:semiHidden/>
    <w:unhideWhenUsed/>
    <w:rsid w:val="004806FE"/>
    <w:rPr>
      <w:b/>
      <w:bCs/>
    </w:rPr>
  </w:style>
  <w:style w:type="character" w:customStyle="1" w:styleId="AsuntodelcomentarioCar">
    <w:name w:val="Asunto del comentario Car"/>
    <w:basedOn w:val="TextocomentarioCar"/>
    <w:link w:val="Asuntodelcomentario"/>
    <w:uiPriority w:val="99"/>
    <w:semiHidden/>
    <w:rsid w:val="004806FE"/>
    <w:rPr>
      <w:rFonts w:ascii="Times New Roman" w:eastAsia="Times New Roman" w:hAnsi="Times New Roman" w:cs="Times New Roman"/>
      <w:b/>
      <w:bCs/>
      <w:sz w:val="20"/>
      <w:szCs w:val="20"/>
      <w:lang w:val="es-EC" w:eastAsia="es-ES"/>
    </w:rPr>
  </w:style>
  <w:style w:type="character" w:customStyle="1" w:styleId="Ttulo2Car">
    <w:name w:val="Título 2 Car"/>
    <w:basedOn w:val="Fuentedeprrafopredeter"/>
    <w:link w:val="Ttulo2"/>
    <w:rsid w:val="008D705E"/>
    <w:rPr>
      <w:rFonts w:ascii="CG Times" w:eastAsia="Times New Roman" w:hAnsi="CG Times" w:cs="Times New Roman"/>
      <w:b/>
      <w:spacing w:val="-3"/>
      <w:sz w:val="24"/>
      <w:szCs w:val="20"/>
      <w:lang w:val="es-ES_tradnl" w:eastAsia="es-ES"/>
    </w:rPr>
  </w:style>
  <w:style w:type="paragraph" w:styleId="Sinespaciado">
    <w:name w:val="No Spacing"/>
    <w:uiPriority w:val="1"/>
    <w:qFormat/>
    <w:rsid w:val="003C7180"/>
    <w:pPr>
      <w:widowControl w:val="0"/>
      <w:autoSpaceDE w:val="0"/>
      <w:autoSpaceDN w:val="0"/>
      <w:spacing w:after="0" w:line="240" w:lineRule="auto"/>
    </w:pPr>
    <w:rPr>
      <w:rFonts w:ascii="Arial" w:eastAsia="Arial" w:hAnsi="Arial" w:cs="Arial"/>
      <w:lang w:val="es-EC"/>
    </w:rPr>
  </w:style>
  <w:style w:type="paragraph" w:customStyle="1" w:styleId="Titulo1OAE">
    <w:name w:val="Titulo 1 (OAE)"/>
    <w:basedOn w:val="Normal"/>
    <w:link w:val="Titulo1OAECar"/>
    <w:qFormat/>
    <w:rsid w:val="00555BE2"/>
    <w:pPr>
      <w:numPr>
        <w:numId w:val="5"/>
      </w:numPr>
      <w:spacing w:after="200" w:line="276" w:lineRule="auto"/>
      <w:contextualSpacing/>
    </w:pPr>
    <w:rPr>
      <w:rFonts w:ascii="Arial" w:eastAsia="Calibri" w:hAnsi="Arial"/>
      <w:b/>
      <w:lang w:val="x-none" w:eastAsia="x-none"/>
    </w:rPr>
  </w:style>
  <w:style w:type="paragraph" w:customStyle="1" w:styleId="Titulo2OAE">
    <w:name w:val="Titulo 2 (OAE)"/>
    <w:basedOn w:val="Normal"/>
    <w:qFormat/>
    <w:rsid w:val="00555BE2"/>
    <w:pPr>
      <w:numPr>
        <w:ilvl w:val="1"/>
        <w:numId w:val="5"/>
      </w:numPr>
      <w:autoSpaceDE w:val="0"/>
      <w:autoSpaceDN w:val="0"/>
      <w:adjustRightInd w:val="0"/>
      <w:contextualSpacing/>
    </w:pPr>
    <w:rPr>
      <w:rFonts w:ascii="Arial" w:eastAsia="Calibri" w:hAnsi="Arial" w:cs="Arial"/>
      <w:b/>
      <w:bCs/>
      <w:lang w:val="es-ES" w:eastAsia="en-US"/>
    </w:rPr>
  </w:style>
  <w:style w:type="character" w:customStyle="1" w:styleId="Titulo1OAECar">
    <w:name w:val="Titulo 1 (OAE) Car"/>
    <w:link w:val="Titulo1OAE"/>
    <w:rsid w:val="00555BE2"/>
    <w:rPr>
      <w:rFonts w:ascii="Arial" w:eastAsia="Calibri" w:hAnsi="Arial" w:cs="Times New Roman"/>
      <w:b/>
      <w:sz w:val="20"/>
      <w:szCs w:val="20"/>
      <w:lang w:val="x-none" w:eastAsia="x-none"/>
    </w:rPr>
  </w:style>
  <w:style w:type="character" w:customStyle="1" w:styleId="PrrafodelistaCar">
    <w:name w:val="Párrafo de lista Car"/>
    <w:link w:val="Prrafodelista"/>
    <w:uiPriority w:val="34"/>
    <w:locked/>
    <w:rsid w:val="00555BE2"/>
    <w:rPr>
      <w:rFonts w:ascii="Times New Roman" w:eastAsia="Times New Roman" w:hAnsi="Times New Roman" w:cs="Times New Roman"/>
      <w:sz w:val="20"/>
      <w:szCs w:val="20"/>
      <w:lang w:eastAsia="es-ES"/>
    </w:rPr>
  </w:style>
  <w:style w:type="character" w:styleId="Textodelmarcadordeposicin">
    <w:name w:val="Placeholder Text"/>
    <w:basedOn w:val="Fuentedeprrafopredeter"/>
    <w:uiPriority w:val="99"/>
    <w:rsid w:val="008C5E9B"/>
    <w:rPr>
      <w:color w:val="808080"/>
    </w:rPr>
  </w:style>
  <w:style w:type="paragraph" w:customStyle="1" w:styleId="Standard">
    <w:name w:val="Standard"/>
    <w:rsid w:val="00EA2790"/>
    <w:pPr>
      <w:widowControl w:val="0"/>
      <w:suppressAutoHyphens/>
      <w:spacing w:after="0" w:line="240" w:lineRule="auto"/>
    </w:pPr>
    <w:rPr>
      <w:rFonts w:ascii="Arial" w:eastAsia="Times New Roman" w:hAnsi="Arial" w:cs="Arial"/>
      <w:kern w:val="2"/>
      <w:sz w:val="24"/>
      <w:szCs w:val="24"/>
      <w:lang w:eastAsia="ar-SA"/>
    </w:rPr>
  </w:style>
  <w:style w:type="paragraph" w:styleId="Revisin">
    <w:name w:val="Revision"/>
    <w:hidden/>
    <w:uiPriority w:val="99"/>
    <w:semiHidden/>
    <w:rsid w:val="00652A71"/>
    <w:pPr>
      <w:spacing w:after="0" w:line="240" w:lineRule="auto"/>
    </w:pPr>
    <w:rPr>
      <w:rFonts w:ascii="Times New Roman" w:eastAsia="Times New Roman" w:hAnsi="Times New Roman" w:cs="Times New Roman"/>
      <w:sz w:val="20"/>
      <w:szCs w:val="20"/>
      <w:lang w:val="es-EC" w:eastAsia="es-ES"/>
    </w:rPr>
  </w:style>
  <w:style w:type="paragraph" w:customStyle="1" w:styleId="Default">
    <w:name w:val="Default"/>
    <w:rsid w:val="006C07BD"/>
    <w:pPr>
      <w:autoSpaceDE w:val="0"/>
      <w:autoSpaceDN w:val="0"/>
      <w:adjustRightInd w:val="0"/>
      <w:spacing w:after="0" w:line="240" w:lineRule="auto"/>
    </w:pPr>
    <w:rPr>
      <w:rFonts w:ascii="Arial" w:eastAsia="Times New Roman" w:hAnsi="Arial" w:cs="Arial"/>
      <w:color w:val="000000"/>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98866">
      <w:bodyDiv w:val="1"/>
      <w:marLeft w:val="0"/>
      <w:marRight w:val="0"/>
      <w:marTop w:val="0"/>
      <w:marBottom w:val="0"/>
      <w:divBdr>
        <w:top w:val="none" w:sz="0" w:space="0" w:color="auto"/>
        <w:left w:val="none" w:sz="0" w:space="0" w:color="auto"/>
        <w:bottom w:val="none" w:sz="0" w:space="0" w:color="auto"/>
        <w:right w:val="none" w:sz="0" w:space="0" w:color="auto"/>
      </w:divBdr>
      <w:divsChild>
        <w:div w:id="657461850">
          <w:marLeft w:val="0"/>
          <w:marRight w:val="0"/>
          <w:marTop w:val="0"/>
          <w:marBottom w:val="0"/>
          <w:divBdr>
            <w:top w:val="none" w:sz="0" w:space="0" w:color="auto"/>
            <w:left w:val="none" w:sz="0" w:space="0" w:color="auto"/>
            <w:bottom w:val="none" w:sz="0" w:space="0" w:color="auto"/>
            <w:right w:val="none" w:sz="0" w:space="0" w:color="auto"/>
          </w:divBdr>
        </w:div>
        <w:div w:id="642589316">
          <w:marLeft w:val="0"/>
          <w:marRight w:val="0"/>
          <w:marTop w:val="0"/>
          <w:marBottom w:val="0"/>
          <w:divBdr>
            <w:top w:val="none" w:sz="0" w:space="0" w:color="auto"/>
            <w:left w:val="none" w:sz="0" w:space="0" w:color="auto"/>
            <w:bottom w:val="none" w:sz="0" w:space="0" w:color="auto"/>
            <w:right w:val="none" w:sz="0" w:space="0" w:color="auto"/>
          </w:divBdr>
        </w:div>
        <w:div w:id="1081756636">
          <w:marLeft w:val="0"/>
          <w:marRight w:val="0"/>
          <w:marTop w:val="0"/>
          <w:marBottom w:val="0"/>
          <w:divBdr>
            <w:top w:val="none" w:sz="0" w:space="0" w:color="auto"/>
            <w:left w:val="none" w:sz="0" w:space="0" w:color="auto"/>
            <w:bottom w:val="none" w:sz="0" w:space="0" w:color="auto"/>
            <w:right w:val="none" w:sz="0" w:space="0" w:color="auto"/>
          </w:divBdr>
        </w:div>
        <w:div w:id="1540241416">
          <w:marLeft w:val="0"/>
          <w:marRight w:val="0"/>
          <w:marTop w:val="0"/>
          <w:marBottom w:val="0"/>
          <w:divBdr>
            <w:top w:val="none" w:sz="0" w:space="0" w:color="auto"/>
            <w:left w:val="none" w:sz="0" w:space="0" w:color="auto"/>
            <w:bottom w:val="none" w:sz="0" w:space="0" w:color="auto"/>
            <w:right w:val="none" w:sz="0" w:space="0" w:color="auto"/>
          </w:divBdr>
        </w:div>
        <w:div w:id="499467322">
          <w:marLeft w:val="0"/>
          <w:marRight w:val="0"/>
          <w:marTop w:val="0"/>
          <w:marBottom w:val="0"/>
          <w:divBdr>
            <w:top w:val="none" w:sz="0" w:space="0" w:color="auto"/>
            <w:left w:val="none" w:sz="0" w:space="0" w:color="auto"/>
            <w:bottom w:val="none" w:sz="0" w:space="0" w:color="auto"/>
            <w:right w:val="none" w:sz="0" w:space="0" w:color="auto"/>
          </w:divBdr>
        </w:div>
        <w:div w:id="308871236">
          <w:marLeft w:val="0"/>
          <w:marRight w:val="0"/>
          <w:marTop w:val="0"/>
          <w:marBottom w:val="0"/>
          <w:divBdr>
            <w:top w:val="none" w:sz="0" w:space="0" w:color="auto"/>
            <w:left w:val="none" w:sz="0" w:space="0" w:color="auto"/>
            <w:bottom w:val="none" w:sz="0" w:space="0" w:color="auto"/>
            <w:right w:val="none" w:sz="0" w:space="0" w:color="auto"/>
          </w:divBdr>
        </w:div>
        <w:div w:id="775366403">
          <w:marLeft w:val="0"/>
          <w:marRight w:val="0"/>
          <w:marTop w:val="0"/>
          <w:marBottom w:val="0"/>
          <w:divBdr>
            <w:top w:val="none" w:sz="0" w:space="0" w:color="auto"/>
            <w:left w:val="none" w:sz="0" w:space="0" w:color="auto"/>
            <w:bottom w:val="none" w:sz="0" w:space="0" w:color="auto"/>
            <w:right w:val="none" w:sz="0" w:space="0" w:color="auto"/>
          </w:divBdr>
        </w:div>
        <w:div w:id="563222906">
          <w:marLeft w:val="0"/>
          <w:marRight w:val="0"/>
          <w:marTop w:val="0"/>
          <w:marBottom w:val="0"/>
          <w:divBdr>
            <w:top w:val="none" w:sz="0" w:space="0" w:color="auto"/>
            <w:left w:val="none" w:sz="0" w:space="0" w:color="auto"/>
            <w:bottom w:val="none" w:sz="0" w:space="0" w:color="auto"/>
            <w:right w:val="none" w:sz="0" w:space="0" w:color="auto"/>
          </w:divBdr>
        </w:div>
        <w:div w:id="1656834989">
          <w:marLeft w:val="0"/>
          <w:marRight w:val="0"/>
          <w:marTop w:val="0"/>
          <w:marBottom w:val="0"/>
          <w:divBdr>
            <w:top w:val="none" w:sz="0" w:space="0" w:color="auto"/>
            <w:left w:val="none" w:sz="0" w:space="0" w:color="auto"/>
            <w:bottom w:val="none" w:sz="0" w:space="0" w:color="auto"/>
            <w:right w:val="none" w:sz="0" w:space="0" w:color="auto"/>
          </w:divBdr>
        </w:div>
        <w:div w:id="1017847011">
          <w:marLeft w:val="0"/>
          <w:marRight w:val="0"/>
          <w:marTop w:val="0"/>
          <w:marBottom w:val="0"/>
          <w:divBdr>
            <w:top w:val="none" w:sz="0" w:space="0" w:color="auto"/>
            <w:left w:val="none" w:sz="0" w:space="0" w:color="auto"/>
            <w:bottom w:val="none" w:sz="0" w:space="0" w:color="auto"/>
            <w:right w:val="none" w:sz="0" w:space="0" w:color="auto"/>
          </w:divBdr>
        </w:div>
        <w:div w:id="1358695840">
          <w:marLeft w:val="0"/>
          <w:marRight w:val="0"/>
          <w:marTop w:val="0"/>
          <w:marBottom w:val="0"/>
          <w:divBdr>
            <w:top w:val="none" w:sz="0" w:space="0" w:color="auto"/>
            <w:left w:val="none" w:sz="0" w:space="0" w:color="auto"/>
            <w:bottom w:val="none" w:sz="0" w:space="0" w:color="auto"/>
            <w:right w:val="none" w:sz="0" w:space="0" w:color="auto"/>
          </w:divBdr>
        </w:div>
        <w:div w:id="1117522666">
          <w:marLeft w:val="0"/>
          <w:marRight w:val="0"/>
          <w:marTop w:val="0"/>
          <w:marBottom w:val="0"/>
          <w:divBdr>
            <w:top w:val="none" w:sz="0" w:space="0" w:color="auto"/>
            <w:left w:val="none" w:sz="0" w:space="0" w:color="auto"/>
            <w:bottom w:val="none" w:sz="0" w:space="0" w:color="auto"/>
            <w:right w:val="none" w:sz="0" w:space="0" w:color="auto"/>
          </w:divBdr>
        </w:div>
        <w:div w:id="1281644137">
          <w:marLeft w:val="0"/>
          <w:marRight w:val="0"/>
          <w:marTop w:val="0"/>
          <w:marBottom w:val="0"/>
          <w:divBdr>
            <w:top w:val="none" w:sz="0" w:space="0" w:color="auto"/>
            <w:left w:val="none" w:sz="0" w:space="0" w:color="auto"/>
            <w:bottom w:val="none" w:sz="0" w:space="0" w:color="auto"/>
            <w:right w:val="none" w:sz="0" w:space="0" w:color="auto"/>
          </w:divBdr>
        </w:div>
        <w:div w:id="620573415">
          <w:marLeft w:val="0"/>
          <w:marRight w:val="0"/>
          <w:marTop w:val="0"/>
          <w:marBottom w:val="0"/>
          <w:divBdr>
            <w:top w:val="none" w:sz="0" w:space="0" w:color="auto"/>
            <w:left w:val="none" w:sz="0" w:space="0" w:color="auto"/>
            <w:bottom w:val="none" w:sz="0" w:space="0" w:color="auto"/>
            <w:right w:val="none" w:sz="0" w:space="0" w:color="auto"/>
          </w:divBdr>
        </w:div>
        <w:div w:id="1899582661">
          <w:marLeft w:val="0"/>
          <w:marRight w:val="0"/>
          <w:marTop w:val="0"/>
          <w:marBottom w:val="0"/>
          <w:divBdr>
            <w:top w:val="none" w:sz="0" w:space="0" w:color="auto"/>
            <w:left w:val="none" w:sz="0" w:space="0" w:color="auto"/>
            <w:bottom w:val="none" w:sz="0" w:space="0" w:color="auto"/>
            <w:right w:val="none" w:sz="0" w:space="0" w:color="auto"/>
          </w:divBdr>
        </w:div>
        <w:div w:id="486093560">
          <w:marLeft w:val="0"/>
          <w:marRight w:val="0"/>
          <w:marTop w:val="0"/>
          <w:marBottom w:val="0"/>
          <w:divBdr>
            <w:top w:val="none" w:sz="0" w:space="0" w:color="auto"/>
            <w:left w:val="none" w:sz="0" w:space="0" w:color="auto"/>
            <w:bottom w:val="none" w:sz="0" w:space="0" w:color="auto"/>
            <w:right w:val="none" w:sz="0" w:space="0" w:color="auto"/>
          </w:divBdr>
        </w:div>
        <w:div w:id="1639534189">
          <w:marLeft w:val="0"/>
          <w:marRight w:val="0"/>
          <w:marTop w:val="0"/>
          <w:marBottom w:val="0"/>
          <w:divBdr>
            <w:top w:val="none" w:sz="0" w:space="0" w:color="auto"/>
            <w:left w:val="none" w:sz="0" w:space="0" w:color="auto"/>
            <w:bottom w:val="none" w:sz="0" w:space="0" w:color="auto"/>
            <w:right w:val="none" w:sz="0" w:space="0" w:color="auto"/>
          </w:divBdr>
        </w:div>
        <w:div w:id="947660140">
          <w:marLeft w:val="0"/>
          <w:marRight w:val="0"/>
          <w:marTop w:val="0"/>
          <w:marBottom w:val="0"/>
          <w:divBdr>
            <w:top w:val="none" w:sz="0" w:space="0" w:color="auto"/>
            <w:left w:val="none" w:sz="0" w:space="0" w:color="auto"/>
            <w:bottom w:val="none" w:sz="0" w:space="0" w:color="auto"/>
            <w:right w:val="none" w:sz="0" w:space="0" w:color="auto"/>
          </w:divBdr>
        </w:div>
        <w:div w:id="835414913">
          <w:marLeft w:val="0"/>
          <w:marRight w:val="0"/>
          <w:marTop w:val="0"/>
          <w:marBottom w:val="0"/>
          <w:divBdr>
            <w:top w:val="none" w:sz="0" w:space="0" w:color="auto"/>
            <w:left w:val="none" w:sz="0" w:space="0" w:color="auto"/>
            <w:bottom w:val="none" w:sz="0" w:space="0" w:color="auto"/>
            <w:right w:val="none" w:sz="0" w:space="0" w:color="auto"/>
          </w:divBdr>
        </w:div>
        <w:div w:id="1623072523">
          <w:marLeft w:val="0"/>
          <w:marRight w:val="0"/>
          <w:marTop w:val="0"/>
          <w:marBottom w:val="0"/>
          <w:divBdr>
            <w:top w:val="none" w:sz="0" w:space="0" w:color="auto"/>
            <w:left w:val="none" w:sz="0" w:space="0" w:color="auto"/>
            <w:bottom w:val="none" w:sz="0" w:space="0" w:color="auto"/>
            <w:right w:val="none" w:sz="0" w:space="0" w:color="auto"/>
          </w:divBdr>
        </w:div>
        <w:div w:id="2046321925">
          <w:marLeft w:val="0"/>
          <w:marRight w:val="0"/>
          <w:marTop w:val="0"/>
          <w:marBottom w:val="0"/>
          <w:divBdr>
            <w:top w:val="none" w:sz="0" w:space="0" w:color="auto"/>
            <w:left w:val="none" w:sz="0" w:space="0" w:color="auto"/>
            <w:bottom w:val="none" w:sz="0" w:space="0" w:color="auto"/>
            <w:right w:val="none" w:sz="0" w:space="0" w:color="auto"/>
          </w:divBdr>
        </w:div>
        <w:div w:id="441540112">
          <w:marLeft w:val="0"/>
          <w:marRight w:val="0"/>
          <w:marTop w:val="0"/>
          <w:marBottom w:val="0"/>
          <w:divBdr>
            <w:top w:val="none" w:sz="0" w:space="0" w:color="auto"/>
            <w:left w:val="none" w:sz="0" w:space="0" w:color="auto"/>
            <w:bottom w:val="none" w:sz="0" w:space="0" w:color="auto"/>
            <w:right w:val="none" w:sz="0" w:space="0" w:color="auto"/>
          </w:divBdr>
        </w:div>
        <w:div w:id="880627201">
          <w:marLeft w:val="0"/>
          <w:marRight w:val="0"/>
          <w:marTop w:val="0"/>
          <w:marBottom w:val="0"/>
          <w:divBdr>
            <w:top w:val="none" w:sz="0" w:space="0" w:color="auto"/>
            <w:left w:val="none" w:sz="0" w:space="0" w:color="auto"/>
            <w:bottom w:val="none" w:sz="0" w:space="0" w:color="auto"/>
            <w:right w:val="none" w:sz="0" w:space="0" w:color="auto"/>
          </w:divBdr>
        </w:div>
        <w:div w:id="690037601">
          <w:marLeft w:val="0"/>
          <w:marRight w:val="0"/>
          <w:marTop w:val="0"/>
          <w:marBottom w:val="0"/>
          <w:divBdr>
            <w:top w:val="none" w:sz="0" w:space="0" w:color="auto"/>
            <w:left w:val="none" w:sz="0" w:space="0" w:color="auto"/>
            <w:bottom w:val="none" w:sz="0" w:space="0" w:color="auto"/>
            <w:right w:val="none" w:sz="0" w:space="0" w:color="auto"/>
          </w:divBdr>
        </w:div>
        <w:div w:id="1373385815">
          <w:marLeft w:val="0"/>
          <w:marRight w:val="0"/>
          <w:marTop w:val="0"/>
          <w:marBottom w:val="0"/>
          <w:divBdr>
            <w:top w:val="none" w:sz="0" w:space="0" w:color="auto"/>
            <w:left w:val="none" w:sz="0" w:space="0" w:color="auto"/>
            <w:bottom w:val="none" w:sz="0" w:space="0" w:color="auto"/>
            <w:right w:val="none" w:sz="0" w:space="0" w:color="auto"/>
          </w:divBdr>
        </w:div>
        <w:div w:id="344403374">
          <w:marLeft w:val="0"/>
          <w:marRight w:val="0"/>
          <w:marTop w:val="0"/>
          <w:marBottom w:val="0"/>
          <w:divBdr>
            <w:top w:val="none" w:sz="0" w:space="0" w:color="auto"/>
            <w:left w:val="none" w:sz="0" w:space="0" w:color="auto"/>
            <w:bottom w:val="none" w:sz="0" w:space="0" w:color="auto"/>
            <w:right w:val="none" w:sz="0" w:space="0" w:color="auto"/>
          </w:divBdr>
        </w:div>
        <w:div w:id="2064526306">
          <w:marLeft w:val="0"/>
          <w:marRight w:val="0"/>
          <w:marTop w:val="0"/>
          <w:marBottom w:val="0"/>
          <w:divBdr>
            <w:top w:val="none" w:sz="0" w:space="0" w:color="auto"/>
            <w:left w:val="none" w:sz="0" w:space="0" w:color="auto"/>
            <w:bottom w:val="none" w:sz="0" w:space="0" w:color="auto"/>
            <w:right w:val="none" w:sz="0" w:space="0" w:color="auto"/>
          </w:divBdr>
        </w:div>
        <w:div w:id="453643295">
          <w:marLeft w:val="0"/>
          <w:marRight w:val="0"/>
          <w:marTop w:val="0"/>
          <w:marBottom w:val="0"/>
          <w:divBdr>
            <w:top w:val="none" w:sz="0" w:space="0" w:color="auto"/>
            <w:left w:val="none" w:sz="0" w:space="0" w:color="auto"/>
            <w:bottom w:val="none" w:sz="0" w:space="0" w:color="auto"/>
            <w:right w:val="none" w:sz="0" w:space="0" w:color="auto"/>
          </w:divBdr>
        </w:div>
      </w:divsChild>
    </w:div>
    <w:div w:id="679892594">
      <w:bodyDiv w:val="1"/>
      <w:marLeft w:val="0"/>
      <w:marRight w:val="0"/>
      <w:marTop w:val="0"/>
      <w:marBottom w:val="0"/>
      <w:divBdr>
        <w:top w:val="none" w:sz="0" w:space="0" w:color="auto"/>
        <w:left w:val="none" w:sz="0" w:space="0" w:color="auto"/>
        <w:bottom w:val="none" w:sz="0" w:space="0" w:color="auto"/>
        <w:right w:val="none" w:sz="0" w:space="0" w:color="auto"/>
      </w:divBdr>
    </w:div>
    <w:div w:id="1233586245">
      <w:bodyDiv w:val="1"/>
      <w:marLeft w:val="0"/>
      <w:marRight w:val="0"/>
      <w:marTop w:val="0"/>
      <w:marBottom w:val="0"/>
      <w:divBdr>
        <w:top w:val="none" w:sz="0" w:space="0" w:color="auto"/>
        <w:left w:val="none" w:sz="0" w:space="0" w:color="auto"/>
        <w:bottom w:val="none" w:sz="0" w:space="0" w:color="auto"/>
        <w:right w:val="none" w:sz="0" w:space="0" w:color="auto"/>
      </w:divBdr>
    </w:div>
    <w:div w:id="1276213179">
      <w:bodyDiv w:val="1"/>
      <w:marLeft w:val="0"/>
      <w:marRight w:val="0"/>
      <w:marTop w:val="0"/>
      <w:marBottom w:val="0"/>
      <w:divBdr>
        <w:top w:val="none" w:sz="0" w:space="0" w:color="auto"/>
        <w:left w:val="none" w:sz="0" w:space="0" w:color="auto"/>
        <w:bottom w:val="none" w:sz="0" w:space="0" w:color="auto"/>
        <w:right w:val="none" w:sz="0" w:space="0" w:color="auto"/>
      </w:divBdr>
    </w:div>
    <w:div w:id="1318262292">
      <w:bodyDiv w:val="1"/>
      <w:marLeft w:val="0"/>
      <w:marRight w:val="0"/>
      <w:marTop w:val="0"/>
      <w:marBottom w:val="0"/>
      <w:divBdr>
        <w:top w:val="none" w:sz="0" w:space="0" w:color="auto"/>
        <w:left w:val="none" w:sz="0" w:space="0" w:color="auto"/>
        <w:bottom w:val="none" w:sz="0" w:space="0" w:color="auto"/>
        <w:right w:val="none" w:sz="0" w:space="0" w:color="auto"/>
      </w:divBdr>
    </w:div>
    <w:div w:id="1555846426">
      <w:bodyDiv w:val="1"/>
      <w:marLeft w:val="0"/>
      <w:marRight w:val="0"/>
      <w:marTop w:val="0"/>
      <w:marBottom w:val="0"/>
      <w:divBdr>
        <w:top w:val="none" w:sz="0" w:space="0" w:color="auto"/>
        <w:left w:val="none" w:sz="0" w:space="0" w:color="auto"/>
        <w:bottom w:val="none" w:sz="0" w:space="0" w:color="auto"/>
        <w:right w:val="none" w:sz="0" w:space="0" w:color="auto"/>
      </w:divBdr>
      <w:divsChild>
        <w:div w:id="1047531732">
          <w:marLeft w:val="0"/>
          <w:marRight w:val="0"/>
          <w:marTop w:val="0"/>
          <w:marBottom w:val="0"/>
          <w:divBdr>
            <w:top w:val="none" w:sz="0" w:space="0" w:color="auto"/>
            <w:left w:val="none" w:sz="0" w:space="0" w:color="auto"/>
            <w:bottom w:val="none" w:sz="0" w:space="0" w:color="auto"/>
            <w:right w:val="none" w:sz="0" w:space="0" w:color="auto"/>
          </w:divBdr>
        </w:div>
        <w:div w:id="613289341">
          <w:marLeft w:val="0"/>
          <w:marRight w:val="0"/>
          <w:marTop w:val="0"/>
          <w:marBottom w:val="0"/>
          <w:divBdr>
            <w:top w:val="none" w:sz="0" w:space="0" w:color="auto"/>
            <w:left w:val="none" w:sz="0" w:space="0" w:color="auto"/>
            <w:bottom w:val="none" w:sz="0" w:space="0" w:color="auto"/>
            <w:right w:val="none" w:sz="0" w:space="0" w:color="auto"/>
          </w:divBdr>
        </w:div>
        <w:div w:id="1903559334">
          <w:marLeft w:val="0"/>
          <w:marRight w:val="0"/>
          <w:marTop w:val="0"/>
          <w:marBottom w:val="0"/>
          <w:divBdr>
            <w:top w:val="none" w:sz="0" w:space="0" w:color="auto"/>
            <w:left w:val="none" w:sz="0" w:space="0" w:color="auto"/>
            <w:bottom w:val="none" w:sz="0" w:space="0" w:color="auto"/>
            <w:right w:val="none" w:sz="0" w:space="0" w:color="auto"/>
          </w:divBdr>
        </w:div>
        <w:div w:id="357433602">
          <w:marLeft w:val="0"/>
          <w:marRight w:val="0"/>
          <w:marTop w:val="0"/>
          <w:marBottom w:val="0"/>
          <w:divBdr>
            <w:top w:val="none" w:sz="0" w:space="0" w:color="auto"/>
            <w:left w:val="none" w:sz="0" w:space="0" w:color="auto"/>
            <w:bottom w:val="none" w:sz="0" w:space="0" w:color="auto"/>
            <w:right w:val="none" w:sz="0" w:space="0" w:color="auto"/>
          </w:divBdr>
        </w:div>
        <w:div w:id="1138842917">
          <w:marLeft w:val="0"/>
          <w:marRight w:val="0"/>
          <w:marTop w:val="0"/>
          <w:marBottom w:val="0"/>
          <w:divBdr>
            <w:top w:val="none" w:sz="0" w:space="0" w:color="auto"/>
            <w:left w:val="none" w:sz="0" w:space="0" w:color="auto"/>
            <w:bottom w:val="none" w:sz="0" w:space="0" w:color="auto"/>
            <w:right w:val="none" w:sz="0" w:space="0" w:color="auto"/>
          </w:divBdr>
        </w:div>
        <w:div w:id="1971014914">
          <w:marLeft w:val="0"/>
          <w:marRight w:val="0"/>
          <w:marTop w:val="0"/>
          <w:marBottom w:val="0"/>
          <w:divBdr>
            <w:top w:val="none" w:sz="0" w:space="0" w:color="auto"/>
            <w:left w:val="none" w:sz="0" w:space="0" w:color="auto"/>
            <w:bottom w:val="none" w:sz="0" w:space="0" w:color="auto"/>
            <w:right w:val="none" w:sz="0" w:space="0" w:color="auto"/>
          </w:divBdr>
        </w:div>
        <w:div w:id="1739667976">
          <w:marLeft w:val="0"/>
          <w:marRight w:val="0"/>
          <w:marTop w:val="0"/>
          <w:marBottom w:val="0"/>
          <w:divBdr>
            <w:top w:val="none" w:sz="0" w:space="0" w:color="auto"/>
            <w:left w:val="none" w:sz="0" w:space="0" w:color="auto"/>
            <w:bottom w:val="none" w:sz="0" w:space="0" w:color="auto"/>
            <w:right w:val="none" w:sz="0" w:space="0" w:color="auto"/>
          </w:divBdr>
        </w:div>
        <w:div w:id="1317686899">
          <w:marLeft w:val="0"/>
          <w:marRight w:val="0"/>
          <w:marTop w:val="0"/>
          <w:marBottom w:val="0"/>
          <w:divBdr>
            <w:top w:val="none" w:sz="0" w:space="0" w:color="auto"/>
            <w:left w:val="none" w:sz="0" w:space="0" w:color="auto"/>
            <w:bottom w:val="none" w:sz="0" w:space="0" w:color="auto"/>
            <w:right w:val="none" w:sz="0" w:space="0" w:color="auto"/>
          </w:divBdr>
        </w:div>
        <w:div w:id="1041319651">
          <w:marLeft w:val="0"/>
          <w:marRight w:val="0"/>
          <w:marTop w:val="0"/>
          <w:marBottom w:val="0"/>
          <w:divBdr>
            <w:top w:val="none" w:sz="0" w:space="0" w:color="auto"/>
            <w:left w:val="none" w:sz="0" w:space="0" w:color="auto"/>
            <w:bottom w:val="none" w:sz="0" w:space="0" w:color="auto"/>
            <w:right w:val="none" w:sz="0" w:space="0" w:color="auto"/>
          </w:divBdr>
        </w:div>
        <w:div w:id="317536689">
          <w:marLeft w:val="0"/>
          <w:marRight w:val="0"/>
          <w:marTop w:val="0"/>
          <w:marBottom w:val="0"/>
          <w:divBdr>
            <w:top w:val="none" w:sz="0" w:space="0" w:color="auto"/>
            <w:left w:val="none" w:sz="0" w:space="0" w:color="auto"/>
            <w:bottom w:val="none" w:sz="0" w:space="0" w:color="auto"/>
            <w:right w:val="none" w:sz="0" w:space="0" w:color="auto"/>
          </w:divBdr>
        </w:div>
        <w:div w:id="1201042969">
          <w:marLeft w:val="0"/>
          <w:marRight w:val="0"/>
          <w:marTop w:val="0"/>
          <w:marBottom w:val="0"/>
          <w:divBdr>
            <w:top w:val="none" w:sz="0" w:space="0" w:color="auto"/>
            <w:left w:val="none" w:sz="0" w:space="0" w:color="auto"/>
            <w:bottom w:val="none" w:sz="0" w:space="0" w:color="auto"/>
            <w:right w:val="none" w:sz="0" w:space="0" w:color="auto"/>
          </w:divBdr>
        </w:div>
        <w:div w:id="1524325700">
          <w:marLeft w:val="0"/>
          <w:marRight w:val="0"/>
          <w:marTop w:val="0"/>
          <w:marBottom w:val="0"/>
          <w:divBdr>
            <w:top w:val="none" w:sz="0" w:space="0" w:color="auto"/>
            <w:left w:val="none" w:sz="0" w:space="0" w:color="auto"/>
            <w:bottom w:val="none" w:sz="0" w:space="0" w:color="auto"/>
            <w:right w:val="none" w:sz="0" w:space="0" w:color="auto"/>
          </w:divBdr>
        </w:div>
        <w:div w:id="458764568">
          <w:marLeft w:val="0"/>
          <w:marRight w:val="0"/>
          <w:marTop w:val="0"/>
          <w:marBottom w:val="0"/>
          <w:divBdr>
            <w:top w:val="none" w:sz="0" w:space="0" w:color="auto"/>
            <w:left w:val="none" w:sz="0" w:space="0" w:color="auto"/>
            <w:bottom w:val="none" w:sz="0" w:space="0" w:color="auto"/>
            <w:right w:val="none" w:sz="0" w:space="0" w:color="auto"/>
          </w:divBdr>
        </w:div>
        <w:div w:id="1964461824">
          <w:marLeft w:val="0"/>
          <w:marRight w:val="0"/>
          <w:marTop w:val="0"/>
          <w:marBottom w:val="0"/>
          <w:divBdr>
            <w:top w:val="none" w:sz="0" w:space="0" w:color="auto"/>
            <w:left w:val="none" w:sz="0" w:space="0" w:color="auto"/>
            <w:bottom w:val="none" w:sz="0" w:space="0" w:color="auto"/>
            <w:right w:val="none" w:sz="0" w:space="0" w:color="auto"/>
          </w:divBdr>
        </w:div>
        <w:div w:id="1346593694">
          <w:marLeft w:val="0"/>
          <w:marRight w:val="0"/>
          <w:marTop w:val="0"/>
          <w:marBottom w:val="0"/>
          <w:divBdr>
            <w:top w:val="none" w:sz="0" w:space="0" w:color="auto"/>
            <w:left w:val="none" w:sz="0" w:space="0" w:color="auto"/>
            <w:bottom w:val="none" w:sz="0" w:space="0" w:color="auto"/>
            <w:right w:val="none" w:sz="0" w:space="0" w:color="auto"/>
          </w:divBdr>
        </w:div>
        <w:div w:id="980621847">
          <w:marLeft w:val="0"/>
          <w:marRight w:val="0"/>
          <w:marTop w:val="0"/>
          <w:marBottom w:val="0"/>
          <w:divBdr>
            <w:top w:val="none" w:sz="0" w:space="0" w:color="auto"/>
            <w:left w:val="none" w:sz="0" w:space="0" w:color="auto"/>
            <w:bottom w:val="none" w:sz="0" w:space="0" w:color="auto"/>
            <w:right w:val="none" w:sz="0" w:space="0" w:color="auto"/>
          </w:divBdr>
        </w:div>
        <w:div w:id="1925453143">
          <w:marLeft w:val="0"/>
          <w:marRight w:val="0"/>
          <w:marTop w:val="0"/>
          <w:marBottom w:val="0"/>
          <w:divBdr>
            <w:top w:val="none" w:sz="0" w:space="0" w:color="auto"/>
            <w:left w:val="none" w:sz="0" w:space="0" w:color="auto"/>
            <w:bottom w:val="none" w:sz="0" w:space="0" w:color="auto"/>
            <w:right w:val="none" w:sz="0" w:space="0" w:color="auto"/>
          </w:divBdr>
        </w:div>
        <w:div w:id="830950104">
          <w:marLeft w:val="0"/>
          <w:marRight w:val="0"/>
          <w:marTop w:val="0"/>
          <w:marBottom w:val="0"/>
          <w:divBdr>
            <w:top w:val="none" w:sz="0" w:space="0" w:color="auto"/>
            <w:left w:val="none" w:sz="0" w:space="0" w:color="auto"/>
            <w:bottom w:val="none" w:sz="0" w:space="0" w:color="auto"/>
            <w:right w:val="none" w:sz="0" w:space="0" w:color="auto"/>
          </w:divBdr>
        </w:div>
        <w:div w:id="1778867619">
          <w:marLeft w:val="0"/>
          <w:marRight w:val="0"/>
          <w:marTop w:val="0"/>
          <w:marBottom w:val="0"/>
          <w:divBdr>
            <w:top w:val="none" w:sz="0" w:space="0" w:color="auto"/>
            <w:left w:val="none" w:sz="0" w:space="0" w:color="auto"/>
            <w:bottom w:val="none" w:sz="0" w:space="0" w:color="auto"/>
            <w:right w:val="none" w:sz="0" w:space="0" w:color="auto"/>
          </w:divBdr>
        </w:div>
        <w:div w:id="1475902704">
          <w:marLeft w:val="0"/>
          <w:marRight w:val="0"/>
          <w:marTop w:val="0"/>
          <w:marBottom w:val="0"/>
          <w:divBdr>
            <w:top w:val="none" w:sz="0" w:space="0" w:color="auto"/>
            <w:left w:val="none" w:sz="0" w:space="0" w:color="auto"/>
            <w:bottom w:val="none" w:sz="0" w:space="0" w:color="auto"/>
            <w:right w:val="none" w:sz="0" w:space="0" w:color="auto"/>
          </w:divBdr>
        </w:div>
        <w:div w:id="835150468">
          <w:marLeft w:val="0"/>
          <w:marRight w:val="0"/>
          <w:marTop w:val="0"/>
          <w:marBottom w:val="0"/>
          <w:divBdr>
            <w:top w:val="none" w:sz="0" w:space="0" w:color="auto"/>
            <w:left w:val="none" w:sz="0" w:space="0" w:color="auto"/>
            <w:bottom w:val="none" w:sz="0" w:space="0" w:color="auto"/>
            <w:right w:val="none" w:sz="0" w:space="0" w:color="auto"/>
          </w:divBdr>
        </w:div>
        <w:div w:id="31615391">
          <w:marLeft w:val="0"/>
          <w:marRight w:val="0"/>
          <w:marTop w:val="0"/>
          <w:marBottom w:val="0"/>
          <w:divBdr>
            <w:top w:val="none" w:sz="0" w:space="0" w:color="auto"/>
            <w:left w:val="none" w:sz="0" w:space="0" w:color="auto"/>
            <w:bottom w:val="none" w:sz="0" w:space="0" w:color="auto"/>
            <w:right w:val="none" w:sz="0" w:space="0" w:color="auto"/>
          </w:divBdr>
        </w:div>
        <w:div w:id="231891035">
          <w:marLeft w:val="0"/>
          <w:marRight w:val="0"/>
          <w:marTop w:val="0"/>
          <w:marBottom w:val="0"/>
          <w:divBdr>
            <w:top w:val="none" w:sz="0" w:space="0" w:color="auto"/>
            <w:left w:val="none" w:sz="0" w:space="0" w:color="auto"/>
            <w:bottom w:val="none" w:sz="0" w:space="0" w:color="auto"/>
            <w:right w:val="none" w:sz="0" w:space="0" w:color="auto"/>
          </w:divBdr>
        </w:div>
        <w:div w:id="572085028">
          <w:marLeft w:val="0"/>
          <w:marRight w:val="0"/>
          <w:marTop w:val="0"/>
          <w:marBottom w:val="0"/>
          <w:divBdr>
            <w:top w:val="none" w:sz="0" w:space="0" w:color="auto"/>
            <w:left w:val="none" w:sz="0" w:space="0" w:color="auto"/>
            <w:bottom w:val="none" w:sz="0" w:space="0" w:color="auto"/>
            <w:right w:val="none" w:sz="0" w:space="0" w:color="auto"/>
          </w:divBdr>
        </w:div>
        <w:div w:id="963119831">
          <w:marLeft w:val="0"/>
          <w:marRight w:val="0"/>
          <w:marTop w:val="0"/>
          <w:marBottom w:val="0"/>
          <w:divBdr>
            <w:top w:val="none" w:sz="0" w:space="0" w:color="auto"/>
            <w:left w:val="none" w:sz="0" w:space="0" w:color="auto"/>
            <w:bottom w:val="none" w:sz="0" w:space="0" w:color="auto"/>
            <w:right w:val="none" w:sz="0" w:space="0" w:color="auto"/>
          </w:divBdr>
        </w:div>
        <w:div w:id="1492991291">
          <w:marLeft w:val="0"/>
          <w:marRight w:val="0"/>
          <w:marTop w:val="0"/>
          <w:marBottom w:val="0"/>
          <w:divBdr>
            <w:top w:val="none" w:sz="0" w:space="0" w:color="auto"/>
            <w:left w:val="none" w:sz="0" w:space="0" w:color="auto"/>
            <w:bottom w:val="none" w:sz="0" w:space="0" w:color="auto"/>
            <w:right w:val="none" w:sz="0" w:space="0" w:color="auto"/>
          </w:divBdr>
        </w:div>
        <w:div w:id="379746568">
          <w:marLeft w:val="0"/>
          <w:marRight w:val="0"/>
          <w:marTop w:val="0"/>
          <w:marBottom w:val="0"/>
          <w:divBdr>
            <w:top w:val="none" w:sz="0" w:space="0" w:color="auto"/>
            <w:left w:val="none" w:sz="0" w:space="0" w:color="auto"/>
            <w:bottom w:val="none" w:sz="0" w:space="0" w:color="auto"/>
            <w:right w:val="none" w:sz="0" w:space="0" w:color="auto"/>
          </w:divBdr>
        </w:div>
        <w:div w:id="1714380125">
          <w:marLeft w:val="0"/>
          <w:marRight w:val="0"/>
          <w:marTop w:val="0"/>
          <w:marBottom w:val="0"/>
          <w:divBdr>
            <w:top w:val="none" w:sz="0" w:space="0" w:color="auto"/>
            <w:left w:val="none" w:sz="0" w:space="0" w:color="auto"/>
            <w:bottom w:val="none" w:sz="0" w:space="0" w:color="auto"/>
            <w:right w:val="none" w:sz="0" w:space="0" w:color="auto"/>
          </w:divBdr>
        </w:div>
      </w:divsChild>
    </w:div>
    <w:div w:id="1760639033">
      <w:bodyDiv w:val="1"/>
      <w:marLeft w:val="0"/>
      <w:marRight w:val="0"/>
      <w:marTop w:val="0"/>
      <w:marBottom w:val="0"/>
      <w:divBdr>
        <w:top w:val="none" w:sz="0" w:space="0" w:color="auto"/>
        <w:left w:val="none" w:sz="0" w:space="0" w:color="auto"/>
        <w:bottom w:val="none" w:sz="0" w:space="0" w:color="auto"/>
        <w:right w:val="none" w:sz="0" w:space="0" w:color="auto"/>
      </w:divBdr>
    </w:div>
    <w:div w:id="1914048081">
      <w:bodyDiv w:val="1"/>
      <w:marLeft w:val="0"/>
      <w:marRight w:val="0"/>
      <w:marTop w:val="0"/>
      <w:marBottom w:val="0"/>
      <w:divBdr>
        <w:top w:val="none" w:sz="0" w:space="0" w:color="auto"/>
        <w:left w:val="none" w:sz="0" w:space="0" w:color="auto"/>
        <w:bottom w:val="none" w:sz="0" w:space="0" w:color="auto"/>
        <w:right w:val="none" w:sz="0" w:space="0" w:color="auto"/>
      </w:divBdr>
    </w:div>
    <w:div w:id="20087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Dibujo_de_Microsoft_Visio.vsdx"/><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589CC133314AC9967AE77DE377E91D"/>
        <w:category>
          <w:name w:val="General"/>
          <w:gallery w:val="placeholder"/>
        </w:category>
        <w:types>
          <w:type w:val="bbPlcHdr"/>
        </w:types>
        <w:behaviors>
          <w:behavior w:val="content"/>
        </w:behaviors>
        <w:guid w:val="{9086BE13-4AC4-4F90-9554-FEE6B04919ED}"/>
      </w:docPartPr>
      <w:docPartBody>
        <w:p w:rsidR="00DC1D99" w:rsidRDefault="007F2D9A" w:rsidP="007F2D9A">
          <w:pPr>
            <w:pStyle w:val="25589CC133314AC9967AE77DE377E91D"/>
          </w:pPr>
          <w:r w:rsidRPr="006734CB">
            <w:rPr>
              <w:rStyle w:val="Textodelmarcadordeposicin"/>
            </w:rPr>
            <w:t>Elija un elemento.</w:t>
          </w:r>
        </w:p>
      </w:docPartBody>
    </w:docPart>
    <w:docPart>
      <w:docPartPr>
        <w:name w:val="ADE0C03A86B04130876812A14AB9DCAA"/>
        <w:category>
          <w:name w:val="General"/>
          <w:gallery w:val="placeholder"/>
        </w:category>
        <w:types>
          <w:type w:val="bbPlcHdr"/>
        </w:types>
        <w:behaviors>
          <w:behavior w:val="content"/>
        </w:behaviors>
        <w:guid w:val="{FC1CC314-D57E-43E6-859E-552AD3F656ED}"/>
      </w:docPartPr>
      <w:docPartBody>
        <w:p w:rsidR="00DC1D99" w:rsidRDefault="007F2D9A" w:rsidP="007F2D9A">
          <w:pPr>
            <w:pStyle w:val="ADE0C03A86B04130876812A14AB9DCAA"/>
          </w:pPr>
          <w:r w:rsidRPr="006734CB">
            <w:rPr>
              <w:rStyle w:val="Textodelmarcadordeposicin"/>
            </w:rPr>
            <w:t>Elija un elemento.</w:t>
          </w:r>
        </w:p>
      </w:docPartBody>
    </w:docPart>
    <w:docPart>
      <w:docPartPr>
        <w:name w:val="CEA743B7F04E483DA00585A79181F4BB"/>
        <w:category>
          <w:name w:val="General"/>
          <w:gallery w:val="placeholder"/>
        </w:category>
        <w:types>
          <w:type w:val="bbPlcHdr"/>
        </w:types>
        <w:behaviors>
          <w:behavior w:val="content"/>
        </w:behaviors>
        <w:guid w:val="{662D8777-D2C6-404A-ADF0-F329DF7CC62D}"/>
      </w:docPartPr>
      <w:docPartBody>
        <w:p w:rsidR="00E86770" w:rsidRDefault="00E86770" w:rsidP="00E86770">
          <w:pPr>
            <w:pStyle w:val="CEA743B7F04E483DA00585A79181F4BB"/>
          </w:pPr>
          <w:r w:rsidRPr="006734CB">
            <w:rPr>
              <w:rStyle w:val="Textodelmarcadordeposicin"/>
            </w:rPr>
            <w:t>Elija un elemento.</w:t>
          </w:r>
        </w:p>
      </w:docPartBody>
    </w:docPart>
    <w:docPart>
      <w:docPartPr>
        <w:name w:val="6F2B1A1E799142CF84CDFD59B8F009C5"/>
        <w:category>
          <w:name w:val="General"/>
          <w:gallery w:val="placeholder"/>
        </w:category>
        <w:types>
          <w:type w:val="bbPlcHdr"/>
        </w:types>
        <w:behaviors>
          <w:behavior w:val="content"/>
        </w:behaviors>
        <w:guid w:val="{8C343CFB-97C6-4F75-B94B-85F260A84F40}"/>
      </w:docPartPr>
      <w:docPartBody>
        <w:p w:rsidR="00E86770" w:rsidRDefault="00E86770" w:rsidP="00E86770">
          <w:pPr>
            <w:pStyle w:val="6F2B1A1E799142CF84CDFD59B8F009C5"/>
          </w:pPr>
          <w:r w:rsidRPr="006734C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99"/>
    <w:rsid w:val="00042A62"/>
    <w:rsid w:val="00064F58"/>
    <w:rsid w:val="00092492"/>
    <w:rsid w:val="000E69EC"/>
    <w:rsid w:val="00131B0E"/>
    <w:rsid w:val="00163303"/>
    <w:rsid w:val="00163F0A"/>
    <w:rsid w:val="00165C65"/>
    <w:rsid w:val="00342D7E"/>
    <w:rsid w:val="003440B0"/>
    <w:rsid w:val="00355C70"/>
    <w:rsid w:val="00361C23"/>
    <w:rsid w:val="003730E4"/>
    <w:rsid w:val="00383B9B"/>
    <w:rsid w:val="00393F71"/>
    <w:rsid w:val="00396D5E"/>
    <w:rsid w:val="00396D63"/>
    <w:rsid w:val="00436403"/>
    <w:rsid w:val="00471714"/>
    <w:rsid w:val="004A590A"/>
    <w:rsid w:val="004C15DE"/>
    <w:rsid w:val="00524A56"/>
    <w:rsid w:val="005326CF"/>
    <w:rsid w:val="005B6047"/>
    <w:rsid w:val="005F2313"/>
    <w:rsid w:val="005F6FF6"/>
    <w:rsid w:val="006537CC"/>
    <w:rsid w:val="00674E19"/>
    <w:rsid w:val="00686260"/>
    <w:rsid w:val="006A4AB4"/>
    <w:rsid w:val="006E649D"/>
    <w:rsid w:val="006F5DA7"/>
    <w:rsid w:val="0071568D"/>
    <w:rsid w:val="00717513"/>
    <w:rsid w:val="00752241"/>
    <w:rsid w:val="00756055"/>
    <w:rsid w:val="00761C63"/>
    <w:rsid w:val="0077140E"/>
    <w:rsid w:val="00792401"/>
    <w:rsid w:val="007F2D9A"/>
    <w:rsid w:val="007F4FD9"/>
    <w:rsid w:val="00802C1F"/>
    <w:rsid w:val="00853A71"/>
    <w:rsid w:val="00873CEA"/>
    <w:rsid w:val="008C1387"/>
    <w:rsid w:val="008D4606"/>
    <w:rsid w:val="009377D4"/>
    <w:rsid w:val="0099620A"/>
    <w:rsid w:val="009E765F"/>
    <w:rsid w:val="00A0651A"/>
    <w:rsid w:val="00A07829"/>
    <w:rsid w:val="00A27F67"/>
    <w:rsid w:val="00A506D1"/>
    <w:rsid w:val="00A61AE6"/>
    <w:rsid w:val="00A7459D"/>
    <w:rsid w:val="00AA03B7"/>
    <w:rsid w:val="00AA5DF1"/>
    <w:rsid w:val="00AD3629"/>
    <w:rsid w:val="00B17923"/>
    <w:rsid w:val="00B443D8"/>
    <w:rsid w:val="00B60D04"/>
    <w:rsid w:val="00B82099"/>
    <w:rsid w:val="00BB6288"/>
    <w:rsid w:val="00BB63B8"/>
    <w:rsid w:val="00BC4874"/>
    <w:rsid w:val="00BD655A"/>
    <w:rsid w:val="00C16719"/>
    <w:rsid w:val="00C23015"/>
    <w:rsid w:val="00C64168"/>
    <w:rsid w:val="00C66B7D"/>
    <w:rsid w:val="00C75C62"/>
    <w:rsid w:val="00C800D4"/>
    <w:rsid w:val="00CB7D12"/>
    <w:rsid w:val="00CC22E9"/>
    <w:rsid w:val="00CE0022"/>
    <w:rsid w:val="00D11F37"/>
    <w:rsid w:val="00DC1D99"/>
    <w:rsid w:val="00DC2B66"/>
    <w:rsid w:val="00DD7332"/>
    <w:rsid w:val="00DD79B3"/>
    <w:rsid w:val="00DF5453"/>
    <w:rsid w:val="00E008A2"/>
    <w:rsid w:val="00E128AC"/>
    <w:rsid w:val="00E25C92"/>
    <w:rsid w:val="00E80181"/>
    <w:rsid w:val="00E821D6"/>
    <w:rsid w:val="00E86770"/>
    <w:rsid w:val="00EF4E47"/>
    <w:rsid w:val="00F17941"/>
    <w:rsid w:val="00F26227"/>
    <w:rsid w:val="00F312BA"/>
    <w:rsid w:val="00F32DB5"/>
    <w:rsid w:val="00F97321"/>
    <w:rsid w:val="00FA3C75"/>
    <w:rsid w:val="00FB6AE7"/>
    <w:rsid w:val="00FD2528"/>
    <w:rsid w:val="00FE0629"/>
    <w:rsid w:val="00FE7F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E86770"/>
    <w:rPr>
      <w:color w:val="808080"/>
    </w:rPr>
  </w:style>
  <w:style w:type="paragraph" w:customStyle="1" w:styleId="CEA743B7F04E483DA00585A79181F4BB">
    <w:name w:val="CEA743B7F04E483DA00585A79181F4BB"/>
    <w:rsid w:val="00E86770"/>
    <w:pPr>
      <w:spacing w:line="278" w:lineRule="auto"/>
    </w:pPr>
    <w:rPr>
      <w:kern w:val="2"/>
      <w:sz w:val="24"/>
      <w:szCs w:val="24"/>
      <w14:ligatures w14:val="standardContextual"/>
    </w:rPr>
  </w:style>
  <w:style w:type="paragraph" w:customStyle="1" w:styleId="6F2B1A1E799142CF84CDFD59B8F009C5">
    <w:name w:val="6F2B1A1E799142CF84CDFD59B8F009C5"/>
    <w:rsid w:val="00E86770"/>
    <w:pPr>
      <w:spacing w:line="278" w:lineRule="auto"/>
    </w:pPr>
    <w:rPr>
      <w:kern w:val="2"/>
      <w:sz w:val="24"/>
      <w:szCs w:val="24"/>
      <w14:ligatures w14:val="standardContextual"/>
    </w:rPr>
  </w:style>
  <w:style w:type="paragraph" w:customStyle="1" w:styleId="25589CC133314AC9967AE77DE377E91D">
    <w:name w:val="25589CC133314AC9967AE77DE377E91D"/>
    <w:rsid w:val="007F2D9A"/>
  </w:style>
  <w:style w:type="paragraph" w:customStyle="1" w:styleId="ADE0C03A86B04130876812A14AB9DCAA">
    <w:name w:val="ADE0C03A86B04130876812A14AB9DCAA"/>
    <w:rsid w:val="007F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0444-CAFB-4AFD-A028-23EBCB88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4111</Words>
  <Characters>23438</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csigcha</dc:creator>
  <cp:lastModifiedBy>Maria Sandoval</cp:lastModifiedBy>
  <cp:revision>2</cp:revision>
  <cp:lastPrinted>2024-10-25T00:34:00Z</cp:lastPrinted>
  <dcterms:created xsi:type="dcterms:W3CDTF">2025-08-05T16:18:00Z</dcterms:created>
  <dcterms:modified xsi:type="dcterms:W3CDTF">2025-08-05T16:18:00Z</dcterms:modified>
</cp:coreProperties>
</file>